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68A7DA" w14:textId="1EEA5F3E" w:rsidR="008554F0" w:rsidRPr="008554F0" w:rsidRDefault="008554F0" w:rsidP="008554F0">
      <w:pPr>
        <w:jc w:val="center"/>
        <w:rPr>
          <w:rFonts w:ascii="ＭＳ Ｐゴシック" w:eastAsia="ＭＳ Ｐゴシック" w:hAnsi="ＭＳ Ｐゴシック" w:cs="Times New Roman"/>
        </w:rPr>
      </w:pPr>
    </w:p>
    <w:p w14:paraId="0FFC482A" w14:textId="77777777" w:rsidR="008554F0" w:rsidRPr="008554F0" w:rsidRDefault="008554F0" w:rsidP="008554F0">
      <w:pPr>
        <w:jc w:val="center"/>
        <w:rPr>
          <w:rFonts w:ascii="ＭＳ Ｐゴシック" w:eastAsia="ＭＳ Ｐゴシック" w:hAnsi="ＭＳ Ｐゴシック" w:cs="Times New Roman"/>
        </w:rPr>
      </w:pPr>
    </w:p>
    <w:p w14:paraId="5C69315F" w14:textId="77777777" w:rsidR="008554F0" w:rsidRPr="008554F0" w:rsidRDefault="008554F0" w:rsidP="008554F0">
      <w:pPr>
        <w:jc w:val="center"/>
        <w:rPr>
          <w:rFonts w:ascii="ＭＳ Ｐゴシック" w:eastAsia="ＭＳ Ｐゴシック" w:hAnsi="ＭＳ Ｐゴシック" w:cs="Times New Roman"/>
        </w:rPr>
      </w:pPr>
    </w:p>
    <w:p w14:paraId="4A97F99B" w14:textId="77777777" w:rsidR="008554F0" w:rsidRPr="008554F0" w:rsidRDefault="008554F0" w:rsidP="008554F0">
      <w:pPr>
        <w:jc w:val="center"/>
        <w:rPr>
          <w:rFonts w:ascii="ＭＳ Ｐゴシック" w:eastAsia="ＭＳ Ｐゴシック" w:hAnsi="ＭＳ Ｐゴシック" w:cs="Times New Roman"/>
        </w:rPr>
      </w:pPr>
    </w:p>
    <w:p w14:paraId="434F7EF5" w14:textId="77777777" w:rsidR="008554F0" w:rsidRPr="008554F0" w:rsidRDefault="008554F0" w:rsidP="008554F0">
      <w:pPr>
        <w:jc w:val="center"/>
        <w:rPr>
          <w:rFonts w:ascii="ＭＳ Ｐゴシック" w:eastAsia="ＭＳ Ｐゴシック" w:hAnsi="ＭＳ Ｐゴシック" w:cs="Times New Roman"/>
        </w:rPr>
      </w:pPr>
    </w:p>
    <w:p w14:paraId="5BC65A10" w14:textId="77777777" w:rsidR="008554F0" w:rsidRPr="008554F0" w:rsidRDefault="008554F0" w:rsidP="008554F0">
      <w:pPr>
        <w:jc w:val="center"/>
        <w:rPr>
          <w:rFonts w:ascii="ＭＳ Ｐゴシック" w:eastAsia="ＭＳ Ｐゴシック" w:hAnsi="ＭＳ Ｐゴシック" w:cs="Times New Roman"/>
        </w:rPr>
      </w:pPr>
    </w:p>
    <w:p w14:paraId="637A0894" w14:textId="77777777" w:rsidR="008554F0" w:rsidRPr="008554F0" w:rsidRDefault="008554F0" w:rsidP="008554F0">
      <w:pPr>
        <w:jc w:val="center"/>
        <w:rPr>
          <w:rFonts w:ascii="ＭＳ Ｐゴシック" w:eastAsia="ＭＳ Ｐゴシック" w:hAnsi="ＭＳ Ｐゴシック" w:cs="Times New Roman"/>
        </w:rPr>
      </w:pPr>
    </w:p>
    <w:p w14:paraId="5BA7FDC4" w14:textId="77777777" w:rsidR="008554F0" w:rsidRPr="008554F0" w:rsidRDefault="008554F0" w:rsidP="008554F0">
      <w:pPr>
        <w:jc w:val="center"/>
        <w:rPr>
          <w:rFonts w:ascii="ＭＳ Ｐゴシック" w:eastAsia="ＭＳ Ｐゴシック" w:hAnsi="ＭＳ Ｐゴシック" w:cs="Times New Roman"/>
        </w:rPr>
      </w:pPr>
    </w:p>
    <w:p w14:paraId="60D6C943" w14:textId="2BFAC64D" w:rsidR="001D3A2C" w:rsidRDefault="008554F0" w:rsidP="008554F0">
      <w:pPr>
        <w:jc w:val="center"/>
        <w:rPr>
          <w:rFonts w:ascii="ＭＳ ゴシック" w:eastAsia="ＭＳ ゴシック" w:hAnsi="ＭＳ ゴシック" w:cs="Times New Roman"/>
          <w:b/>
          <w:bCs/>
          <w:w w:val="150"/>
          <w:sz w:val="32"/>
        </w:rPr>
      </w:pPr>
      <w:r w:rsidRPr="0097162A">
        <w:rPr>
          <w:rFonts w:ascii="ＭＳ ゴシック" w:eastAsia="ＭＳ ゴシック" w:hAnsi="ＭＳ ゴシック" w:cs="Times New Roman" w:hint="eastAsia"/>
          <w:b/>
          <w:bCs/>
          <w:w w:val="150"/>
          <w:sz w:val="32"/>
        </w:rPr>
        <w:t>地方公共団体向け内部規程例</w:t>
      </w:r>
    </w:p>
    <w:p w14:paraId="593F977A" w14:textId="66F77067" w:rsidR="000725C6" w:rsidRPr="00C9503E" w:rsidRDefault="000725C6" w:rsidP="000725C6">
      <w:pPr>
        <w:widowControl/>
        <w:jc w:val="center"/>
        <w:rPr>
          <w:rFonts w:ascii="ＭＳ Ｐゴシック" w:eastAsia="ＭＳ Ｐゴシック" w:hAnsi="ＭＳ Ｐゴシック"/>
          <w:b/>
          <w:sz w:val="32"/>
          <w:szCs w:val="32"/>
        </w:rPr>
      </w:pPr>
      <w:r w:rsidRPr="004334B0">
        <w:rPr>
          <w:rFonts w:ascii="ＭＳ Ｐゴシック" w:eastAsia="ＭＳ Ｐゴシック" w:hAnsi="ＭＳ Ｐゴシック" w:hint="eastAsia"/>
          <w:b/>
          <w:sz w:val="32"/>
          <w:szCs w:val="32"/>
        </w:rPr>
        <w:t>（</w:t>
      </w:r>
      <w:r>
        <w:rPr>
          <w:rFonts w:ascii="ＭＳ Ｐゴシック" w:eastAsia="ＭＳ Ｐゴシック" w:hAnsi="ＭＳ Ｐゴシック" w:hint="eastAsia"/>
          <w:b/>
          <w:sz w:val="32"/>
          <w:szCs w:val="32"/>
        </w:rPr>
        <w:t>外部</w:t>
      </w:r>
      <w:r w:rsidRPr="004334B0">
        <w:rPr>
          <w:rFonts w:ascii="ＭＳ Ｐゴシック" w:eastAsia="ＭＳ Ｐゴシック" w:hAnsi="ＭＳ Ｐゴシック" w:hint="eastAsia"/>
          <w:b/>
          <w:sz w:val="32"/>
          <w:szCs w:val="32"/>
        </w:rPr>
        <w:t>の</w:t>
      </w:r>
      <w:r>
        <w:rPr>
          <w:rFonts w:ascii="ＭＳ Ｐゴシック" w:eastAsia="ＭＳ Ｐゴシック" w:hAnsi="ＭＳ Ｐゴシック" w:hint="eastAsia"/>
          <w:b/>
          <w:sz w:val="32"/>
          <w:szCs w:val="32"/>
        </w:rPr>
        <w:t>労働者</w:t>
      </w:r>
      <w:r w:rsidRPr="004334B0">
        <w:rPr>
          <w:rFonts w:ascii="ＭＳ Ｐゴシック" w:eastAsia="ＭＳ Ｐゴシック" w:hAnsi="ＭＳ Ｐゴシック" w:hint="eastAsia"/>
          <w:b/>
          <w:sz w:val="32"/>
          <w:szCs w:val="32"/>
        </w:rPr>
        <w:t>等からの通報用）</w:t>
      </w:r>
    </w:p>
    <w:p w14:paraId="7E3649E8" w14:textId="77777777" w:rsidR="008554F0" w:rsidRPr="00500CA3" w:rsidRDefault="008554F0" w:rsidP="008554F0">
      <w:pPr>
        <w:widowControl/>
        <w:jc w:val="center"/>
        <w:rPr>
          <w:rFonts w:ascii="ＭＳ Ｐゴシック" w:eastAsia="ＭＳ Ｐゴシック" w:hAnsi="ＭＳ Ｐゴシック" w:cs="Times New Roman"/>
          <w:b/>
          <w:sz w:val="32"/>
          <w:szCs w:val="32"/>
        </w:rPr>
      </w:pPr>
    </w:p>
    <w:p w14:paraId="03BE37F4" w14:textId="77777777" w:rsidR="008554F0" w:rsidRPr="00831D0E" w:rsidRDefault="008554F0" w:rsidP="008554F0">
      <w:pPr>
        <w:widowControl/>
        <w:jc w:val="center"/>
        <w:rPr>
          <w:rFonts w:ascii="ＭＳ Ｐゴシック" w:eastAsia="ＭＳ Ｐゴシック" w:hAnsi="ＭＳ Ｐゴシック" w:cs="Times New Roman"/>
          <w:b/>
          <w:sz w:val="32"/>
          <w:szCs w:val="32"/>
        </w:rPr>
      </w:pPr>
    </w:p>
    <w:p w14:paraId="33754A0F" w14:textId="2054881F" w:rsidR="008554F0" w:rsidRPr="0097162A" w:rsidRDefault="008554F0" w:rsidP="008554F0">
      <w:pPr>
        <w:widowControl/>
        <w:jc w:val="center"/>
        <w:rPr>
          <w:rFonts w:ascii="ＭＳ ゴシック" w:eastAsia="ＭＳ ゴシック" w:hAnsi="ＭＳ ゴシック" w:cs="Times New Roman"/>
          <w:b/>
          <w:sz w:val="28"/>
          <w:szCs w:val="28"/>
        </w:rPr>
      </w:pPr>
      <w:r w:rsidRPr="0097162A">
        <w:rPr>
          <w:rFonts w:ascii="ＭＳ ゴシック" w:eastAsia="ＭＳ ゴシック" w:hAnsi="ＭＳ ゴシック" w:cs="Times New Roman"/>
          <w:b/>
          <w:sz w:val="28"/>
          <w:szCs w:val="28"/>
        </w:rPr>
        <w:t>2022</w:t>
      </w:r>
      <w:r w:rsidR="00E81A0A" w:rsidRPr="0097162A">
        <w:rPr>
          <w:rFonts w:ascii="ＭＳ ゴシック" w:eastAsia="ＭＳ ゴシック" w:hAnsi="ＭＳ ゴシック" w:cs="Times New Roman"/>
          <w:b/>
          <w:sz w:val="28"/>
          <w:szCs w:val="28"/>
        </w:rPr>
        <w:t>年</w:t>
      </w:r>
      <w:r w:rsidR="00B35A20" w:rsidRPr="0097162A">
        <w:rPr>
          <w:rFonts w:ascii="ＭＳ ゴシック" w:eastAsia="ＭＳ ゴシック" w:hAnsi="ＭＳ ゴシック" w:cs="Times New Roman" w:hint="eastAsia"/>
          <w:b/>
          <w:sz w:val="28"/>
          <w:szCs w:val="28"/>
        </w:rPr>
        <w:t>４</w:t>
      </w:r>
      <w:r w:rsidRPr="0097162A">
        <w:rPr>
          <w:rFonts w:ascii="ＭＳ ゴシック" w:eastAsia="ＭＳ ゴシック" w:hAnsi="ＭＳ ゴシック" w:cs="Times New Roman"/>
          <w:b/>
          <w:sz w:val="28"/>
          <w:szCs w:val="28"/>
        </w:rPr>
        <w:t>月</w:t>
      </w:r>
    </w:p>
    <w:p w14:paraId="35A6E0B1" w14:textId="77777777" w:rsidR="008554F0" w:rsidRPr="0097162A" w:rsidRDefault="008554F0" w:rsidP="008554F0">
      <w:pPr>
        <w:widowControl/>
        <w:jc w:val="center"/>
        <w:rPr>
          <w:rFonts w:ascii="ＭＳ Ｐゴシック" w:eastAsia="ＭＳ Ｐゴシック" w:hAnsi="ＭＳ Ｐゴシック" w:cs="Times New Roman"/>
          <w:b/>
          <w:sz w:val="28"/>
          <w:szCs w:val="28"/>
        </w:rPr>
      </w:pPr>
      <w:r w:rsidRPr="0097162A">
        <w:rPr>
          <w:rFonts w:ascii="ＭＳ Ｐゴシック" w:eastAsia="ＭＳ Ｐゴシック" w:hAnsi="ＭＳ Ｐゴシック" w:cs="Times New Roman" w:hint="eastAsia"/>
          <w:b/>
          <w:sz w:val="28"/>
          <w:szCs w:val="28"/>
        </w:rPr>
        <w:t>眞砂法律事務所</w:t>
      </w:r>
      <w:r w:rsidRPr="0097162A">
        <w:rPr>
          <w:rFonts w:ascii="ＭＳ Ｐゴシック" w:eastAsia="ＭＳ Ｐゴシック" w:hAnsi="ＭＳ Ｐゴシック" w:cs="Times New Roman"/>
          <w:b/>
          <w:sz w:val="28"/>
          <w:szCs w:val="28"/>
        </w:rPr>
        <w:tab/>
        <w:t xml:space="preserve">弁護士 </w:t>
      </w:r>
      <w:r w:rsidRPr="0097162A">
        <w:rPr>
          <w:rFonts w:ascii="ＭＳ Ｐゴシック" w:eastAsia="ＭＳ Ｐゴシック" w:hAnsi="ＭＳ Ｐゴシック" w:cs="Times New Roman" w:hint="eastAsia"/>
          <w:b/>
          <w:sz w:val="28"/>
          <w:szCs w:val="28"/>
        </w:rPr>
        <w:t xml:space="preserve">　林　　尚　美</w:t>
      </w:r>
    </w:p>
    <w:p w14:paraId="5E06A577" w14:textId="31C1C5BA" w:rsidR="008554F0" w:rsidRPr="0097162A" w:rsidRDefault="00E461B8" w:rsidP="008554F0">
      <w:pPr>
        <w:widowControl/>
        <w:jc w:val="center"/>
        <w:rPr>
          <w:rFonts w:ascii="ＭＳ Ｐゴシック" w:eastAsia="ＭＳ Ｐゴシック" w:hAnsi="ＭＳ Ｐゴシック" w:cs="Times New Roman"/>
          <w:b/>
          <w:sz w:val="32"/>
          <w:szCs w:val="32"/>
        </w:rPr>
      </w:pPr>
      <w:r w:rsidRPr="0097162A">
        <w:rPr>
          <w:noProof/>
        </w:rPr>
        <mc:AlternateContent>
          <mc:Choice Requires="wps">
            <w:drawing>
              <wp:anchor distT="0" distB="0" distL="114300" distR="114300" simplePos="0" relativeHeight="251659264" behindDoc="0" locked="0" layoutInCell="1" allowOverlap="1" wp14:anchorId="47EEC193" wp14:editId="29B58CCC">
                <wp:simplePos x="0" y="0"/>
                <wp:positionH relativeFrom="margin">
                  <wp:posOffset>-3810</wp:posOffset>
                </wp:positionH>
                <wp:positionV relativeFrom="paragraph">
                  <wp:posOffset>339726</wp:posOffset>
                </wp:positionV>
                <wp:extent cx="5219700" cy="1905000"/>
                <wp:effectExtent l="0" t="0" r="19050" b="1905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19700" cy="1905000"/>
                        </a:xfrm>
                        <a:prstGeom prst="rect">
                          <a:avLst/>
                        </a:prstGeom>
                        <a:solidFill>
                          <a:sysClr val="window" lastClr="FFFFFF"/>
                        </a:solidFill>
                        <a:ln w="6350">
                          <a:solidFill>
                            <a:prstClr val="black"/>
                          </a:solidFill>
                        </a:ln>
                      </wps:spPr>
                      <wps:txbx>
                        <w:txbxContent>
                          <w:p w14:paraId="69CD3733" w14:textId="729D2A2E" w:rsidR="00A41CA2" w:rsidRDefault="00A41CA2" w:rsidP="00C31CCB">
                            <w:r>
                              <w:rPr>
                                <w:rFonts w:hint="eastAsia"/>
                              </w:rPr>
                              <w:t>本規程例は，改正公益通報者保護法において，地方公共団体はその規模にかかわらず外部通報対応体制の整備義務が課されることとなったところ，地方公共団体から，外部通報対応体制を構築するに当たりどのような内部規程等を策定すればよいのか分からない，という声が寄せられていることを踏まえ，指針等検討会の委員も務めた著者が，地方公共団体が策定すべき規程等の一例として作成した資料であり，消費者庁から公式に認定されたものではない。</w:t>
                            </w:r>
                          </w:p>
                          <w:p w14:paraId="46482C80" w14:textId="0146CF77" w:rsidR="00A41CA2" w:rsidRDefault="00A41CA2" w:rsidP="000D0CAF">
                            <w:r>
                              <w:rPr>
                                <w:rFonts w:hint="eastAsia"/>
                              </w:rPr>
                              <w:t>地方公共団体は，本規程例を参照しつつ，自らの実情等を踏まえ，本規程例と異なる独自の定めを置くことも差し支えない。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EEC193" id="_x0000_t202" coordsize="21600,21600" o:spt="202" path="m,l,21600r21600,l21600,xe">
                <v:stroke joinstyle="miter"/>
                <v:path gradientshapeok="t" o:connecttype="rect"/>
              </v:shapetype>
              <v:shape id="テキスト ボックス 1" o:spid="_x0000_s1026" type="#_x0000_t202" style="position:absolute;left:0;text-align:left;margin-left:-.3pt;margin-top:26.75pt;width:411pt;height:15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" fillcolor="window" strokeweight=".5pt">
                <v:path arrowok="t"/>
                <v:textbox>
                  <w:txbxContent>
                    <w:p w14:paraId="69CD3733" w14:textId="729D2A2E" w:rsidR="00A41CA2" w:rsidRDefault="00A41CA2" w:rsidP="00C31CCB">
                      <w:r>
                        <w:rPr>
                          <w:rFonts w:hint="eastAsia"/>
                        </w:rPr>
                        <w:t>本規程例は，改正公益通報者保護法において，地方公共団体はその規模にかかわらず外部通報対応体制の整備義務が課されることとなったところ，地方公共団体から，外部通報対応体制を構築するに当たりどのような内部規程等を策定すればよいのか分からない，という声が寄せられていることを踏まえ，指針等検討会の委員も務めた著者が，地方公共団体が策定すべき規程等の一例として作成した資料であり，消費者庁から公式に認定されたものではない。</w:t>
                      </w:r>
                    </w:p>
                    <w:p w14:paraId="46482C80" w14:textId="0146CF77" w:rsidR="00A41CA2" w:rsidRDefault="00A41CA2" w:rsidP="000D0CAF">
                      <w:r>
                        <w:rPr>
                          <w:rFonts w:hint="eastAsia"/>
                        </w:rPr>
                        <w:t>地方公共団体は，本規程例を参照しつつ，自らの実情等を踏まえ，本規程例と異なる独自の定めを置くことも差し支えない。</w:t>
                      </w:r>
                    </w:p>
                  </w:txbxContent>
                </v:textbox>
                <w10:wrap anchorx="margin"/>
              </v:shape>
            </w:pict>
          </mc:Fallback>
        </mc:AlternateContent>
      </w:r>
    </w:p>
    <w:p w14:paraId="4006A4CA" w14:textId="1CC6099A" w:rsidR="008554F0" w:rsidRPr="0097162A" w:rsidRDefault="008554F0" w:rsidP="008554F0">
      <w:pPr>
        <w:widowControl/>
        <w:jc w:val="center"/>
        <w:rPr>
          <w:rFonts w:ascii="ＭＳ Ｐゴシック" w:eastAsia="ＭＳ Ｐゴシック" w:hAnsi="ＭＳ Ｐゴシック" w:cs="Times New Roman"/>
          <w:b/>
          <w:sz w:val="32"/>
          <w:szCs w:val="32"/>
        </w:rPr>
      </w:pPr>
    </w:p>
    <w:p w14:paraId="59ECBC10" w14:textId="0FC91F48" w:rsidR="008554F0" w:rsidRPr="0097162A" w:rsidRDefault="008554F0" w:rsidP="008554F0">
      <w:pPr>
        <w:widowControl/>
        <w:jc w:val="center"/>
        <w:rPr>
          <w:rFonts w:ascii="ＭＳ Ｐゴシック" w:eastAsia="ＭＳ Ｐゴシック" w:hAnsi="ＭＳ Ｐゴシック" w:cs="Times New Roman"/>
          <w:b/>
          <w:sz w:val="32"/>
          <w:szCs w:val="32"/>
        </w:rPr>
      </w:pPr>
    </w:p>
    <w:p w14:paraId="69F7941E" w14:textId="77777777" w:rsidR="008554F0" w:rsidRPr="0097162A" w:rsidRDefault="008554F0" w:rsidP="008554F0">
      <w:pPr>
        <w:widowControl/>
        <w:jc w:val="center"/>
        <w:rPr>
          <w:rFonts w:ascii="ＭＳ Ｐゴシック" w:eastAsia="ＭＳ Ｐゴシック" w:hAnsi="ＭＳ Ｐゴシック" w:cs="Times New Roman"/>
          <w:b/>
          <w:sz w:val="32"/>
          <w:szCs w:val="32"/>
        </w:rPr>
      </w:pPr>
    </w:p>
    <w:p w14:paraId="59FA28BA" w14:textId="77777777" w:rsidR="008554F0" w:rsidRPr="0097162A" w:rsidRDefault="008554F0">
      <w:pPr>
        <w:widowControl/>
        <w:jc w:val="left"/>
        <w:rPr>
          <w:rFonts w:ascii="Century" w:eastAsia="ＭＳ 明朝" w:hAnsi="Century" w:cs="Times New Roman"/>
          <w:b/>
          <w:sz w:val="32"/>
          <w:szCs w:val="32"/>
        </w:rPr>
      </w:pPr>
      <w:r w:rsidRPr="0097162A">
        <w:rPr>
          <w:rFonts w:ascii="Century" w:eastAsia="ＭＳ 明朝" w:hAnsi="Century" w:cs="Times New Roman"/>
          <w:b/>
          <w:sz w:val="32"/>
          <w:szCs w:val="32"/>
        </w:rPr>
        <w:br w:type="page"/>
      </w:r>
    </w:p>
    <w:p w14:paraId="6CF93BA3" w14:textId="619C1A29" w:rsidR="008554F0" w:rsidRPr="0097162A" w:rsidRDefault="00801766" w:rsidP="008554F0">
      <w:pPr>
        <w:spacing w:line="400" w:lineRule="exact"/>
        <w:jc w:val="left"/>
        <w:rPr>
          <w:rFonts w:ascii="Century" w:eastAsia="ＭＳ 明朝" w:hAnsi="Century" w:cs="Times New Roman"/>
          <w:b/>
          <w:sz w:val="32"/>
          <w:szCs w:val="32"/>
        </w:rPr>
      </w:pPr>
      <w:bookmarkStart w:id="0" w:name="_GoBack"/>
      <w:bookmarkEnd w:id="0"/>
      <w:r>
        <w:rPr>
          <w:rFonts w:ascii="Century" w:eastAsia="ＭＳ 明朝" w:hAnsi="Century" w:cs="Times New Roman" w:hint="eastAsia"/>
          <w:b/>
          <w:sz w:val="32"/>
          <w:szCs w:val="32"/>
        </w:rPr>
        <w:lastRenderedPageBreak/>
        <w:t>●●</w:t>
      </w:r>
      <w:r w:rsidR="008554F0" w:rsidRPr="0097162A">
        <w:rPr>
          <w:rFonts w:ascii="Century" w:eastAsia="ＭＳ 明朝" w:hAnsi="Century" w:cs="Times New Roman" w:hint="eastAsia"/>
          <w:b/>
          <w:sz w:val="32"/>
          <w:szCs w:val="32"/>
        </w:rPr>
        <w:t>市における外部の労働者等からの通報等への対応手続に関する内部規程</w:t>
      </w:r>
      <w:r w:rsidR="00887202">
        <w:rPr>
          <w:rFonts w:ascii="Century" w:eastAsia="ＭＳ 明朝" w:hAnsi="Century" w:cs="Times New Roman" w:hint="eastAsia"/>
          <w:b/>
          <w:sz w:val="32"/>
          <w:szCs w:val="32"/>
        </w:rPr>
        <w:t>例</w:t>
      </w:r>
    </w:p>
    <w:p w14:paraId="3071D4C7" w14:textId="77777777" w:rsidR="008554F0" w:rsidRPr="0097162A" w:rsidRDefault="008554F0" w:rsidP="008554F0">
      <w:pPr>
        <w:jc w:val="right"/>
        <w:rPr>
          <w:rFonts w:ascii="ＭＳ 明朝" w:eastAsia="ＭＳ 明朝" w:hAnsi="ＭＳ 明朝" w:cs="Times New Roman"/>
          <w:kern w:val="0"/>
          <w:sz w:val="24"/>
        </w:rPr>
      </w:pPr>
    </w:p>
    <w:p w14:paraId="19FC93D0" w14:textId="77777777" w:rsidR="008554F0" w:rsidRPr="0097162A" w:rsidRDefault="008554F0" w:rsidP="008554F0">
      <w:pPr>
        <w:jc w:val="right"/>
        <w:rPr>
          <w:rFonts w:ascii="ＭＳ 明朝" w:eastAsia="ＭＳ 明朝" w:hAnsi="ＭＳ 明朝" w:cs="Times New Roman"/>
          <w:sz w:val="24"/>
        </w:rPr>
      </w:pPr>
      <w:r w:rsidRPr="0097366A">
        <w:rPr>
          <w:rFonts w:ascii="ＭＳ 明朝" w:eastAsia="ＭＳ 明朝" w:hAnsi="ＭＳ 明朝" w:cs="Times New Roman" w:hint="eastAsia"/>
          <w:spacing w:val="34"/>
          <w:kern w:val="0"/>
          <w:sz w:val="24"/>
          <w:fitText w:val="2160" w:id="-1544762364"/>
        </w:rPr>
        <w:t>令和●年●月●</w:t>
      </w:r>
      <w:r w:rsidRPr="0097366A">
        <w:rPr>
          <w:rFonts w:ascii="ＭＳ 明朝" w:eastAsia="ＭＳ 明朝" w:hAnsi="ＭＳ 明朝" w:cs="Times New Roman" w:hint="eastAsia"/>
          <w:spacing w:val="3"/>
          <w:kern w:val="0"/>
          <w:sz w:val="24"/>
          <w:fitText w:val="2160" w:id="-1544762364"/>
        </w:rPr>
        <w:t>日</w:t>
      </w:r>
    </w:p>
    <w:p w14:paraId="09BF4AEA" w14:textId="77777777" w:rsidR="008554F0" w:rsidRPr="0097162A" w:rsidRDefault="008554F0" w:rsidP="008554F0">
      <w:pPr>
        <w:jc w:val="right"/>
        <w:rPr>
          <w:rFonts w:ascii="ＭＳ 明朝" w:eastAsia="ＭＳ 明朝" w:hAnsi="ＭＳ 明朝" w:cs="Times New Roman"/>
          <w:kern w:val="0"/>
          <w:sz w:val="24"/>
        </w:rPr>
      </w:pPr>
      <w:r w:rsidRPr="0097366A">
        <w:rPr>
          <w:rFonts w:ascii="ＭＳ 明朝" w:eastAsia="ＭＳ 明朝" w:hAnsi="ＭＳ 明朝" w:cs="Times New Roman" w:hint="eastAsia"/>
          <w:spacing w:val="34"/>
          <w:kern w:val="0"/>
          <w:sz w:val="24"/>
          <w:fitText w:val="2160" w:id="-1544762363"/>
        </w:rPr>
        <w:t>●●市●●第●</w:t>
      </w:r>
      <w:r w:rsidRPr="0097366A">
        <w:rPr>
          <w:rFonts w:ascii="ＭＳ 明朝" w:eastAsia="ＭＳ 明朝" w:hAnsi="ＭＳ 明朝" w:cs="Times New Roman" w:hint="eastAsia"/>
          <w:spacing w:val="3"/>
          <w:kern w:val="0"/>
          <w:sz w:val="24"/>
          <w:fitText w:val="2160" w:id="-1544762363"/>
        </w:rPr>
        <w:t>号</w:t>
      </w:r>
    </w:p>
    <w:p w14:paraId="0AA996E7" w14:textId="77777777" w:rsidR="008554F0" w:rsidRPr="0097162A" w:rsidRDefault="008554F0" w:rsidP="008554F0">
      <w:pPr>
        <w:rPr>
          <w:rFonts w:ascii="Century" w:eastAsia="ＭＳ 明朝" w:hAnsi="Century" w:cs="Times New Roman"/>
          <w:sz w:val="24"/>
          <w:szCs w:val="24"/>
        </w:rPr>
      </w:pPr>
    </w:p>
    <w:p w14:paraId="270ECF9F" w14:textId="77777777" w:rsidR="008554F0" w:rsidRPr="0097162A" w:rsidRDefault="008554F0" w:rsidP="008554F0">
      <w:pPr>
        <w:rPr>
          <w:rFonts w:ascii="Century" w:eastAsia="ＭＳ 明朝" w:hAnsi="Century" w:cs="Times New Roman"/>
          <w:sz w:val="24"/>
          <w:szCs w:val="24"/>
        </w:rPr>
      </w:pPr>
      <w:r w:rsidRPr="0097162A">
        <w:rPr>
          <w:rFonts w:ascii="Century" w:eastAsia="ＭＳ 明朝" w:hAnsi="Century" w:cs="Times New Roman" w:hint="eastAsia"/>
          <w:sz w:val="24"/>
          <w:szCs w:val="24"/>
        </w:rPr>
        <w:t>目次</w:t>
      </w:r>
    </w:p>
    <w:p w14:paraId="7E3FC6F9" w14:textId="77777777" w:rsidR="008554F0" w:rsidRPr="0097162A" w:rsidRDefault="008554F0" w:rsidP="008554F0">
      <w:pPr>
        <w:ind w:firstLineChars="100" w:firstLine="240"/>
        <w:rPr>
          <w:rFonts w:ascii="Century" w:eastAsia="ＭＳ 明朝" w:hAnsi="Century" w:cs="Times New Roman"/>
          <w:sz w:val="24"/>
          <w:szCs w:val="24"/>
        </w:rPr>
      </w:pPr>
      <w:r w:rsidRPr="0097162A">
        <w:rPr>
          <w:rFonts w:ascii="Century" w:eastAsia="ＭＳ 明朝" w:hAnsi="Century" w:cs="Times New Roman" w:hint="eastAsia"/>
          <w:sz w:val="24"/>
          <w:szCs w:val="24"/>
        </w:rPr>
        <w:t>第１章　総則（第１条－第５条）</w:t>
      </w:r>
    </w:p>
    <w:p w14:paraId="6FC131D8" w14:textId="72C87726" w:rsidR="008554F0" w:rsidRPr="0097162A" w:rsidRDefault="008554F0" w:rsidP="008554F0">
      <w:pPr>
        <w:ind w:firstLineChars="100" w:firstLine="240"/>
        <w:rPr>
          <w:rFonts w:ascii="Century" w:eastAsia="ＭＳ 明朝" w:hAnsi="Century" w:cs="Times New Roman"/>
          <w:sz w:val="24"/>
          <w:szCs w:val="24"/>
        </w:rPr>
      </w:pPr>
      <w:r w:rsidRPr="0097162A">
        <w:rPr>
          <w:rFonts w:ascii="Century" w:eastAsia="ＭＳ 明朝" w:hAnsi="Century" w:cs="Times New Roman" w:hint="eastAsia"/>
          <w:sz w:val="24"/>
          <w:szCs w:val="24"/>
        </w:rPr>
        <w:t>第２章　通報等の受付等（第６条－第１</w:t>
      </w:r>
      <w:r w:rsidR="00CC0ED0" w:rsidRPr="0097162A">
        <w:rPr>
          <w:rFonts w:ascii="Century" w:eastAsia="ＭＳ 明朝" w:hAnsi="Century" w:cs="Times New Roman" w:hint="eastAsia"/>
          <w:sz w:val="24"/>
          <w:szCs w:val="24"/>
        </w:rPr>
        <w:t>０</w:t>
      </w:r>
      <w:r w:rsidRPr="0097162A">
        <w:rPr>
          <w:rFonts w:ascii="Century" w:eastAsia="ＭＳ 明朝" w:hAnsi="Century" w:cs="Times New Roman" w:hint="eastAsia"/>
          <w:sz w:val="24"/>
          <w:szCs w:val="24"/>
        </w:rPr>
        <w:t>条）</w:t>
      </w:r>
    </w:p>
    <w:p w14:paraId="61A2212E" w14:textId="1AFDCB85" w:rsidR="008554F0" w:rsidRPr="0097162A" w:rsidRDefault="008554F0" w:rsidP="008554F0">
      <w:pPr>
        <w:ind w:firstLineChars="100" w:firstLine="240"/>
        <w:rPr>
          <w:rFonts w:ascii="Century" w:eastAsia="ＭＳ 明朝" w:hAnsi="Century" w:cs="Times New Roman"/>
          <w:sz w:val="24"/>
          <w:szCs w:val="24"/>
        </w:rPr>
      </w:pPr>
      <w:r w:rsidRPr="0097162A">
        <w:rPr>
          <w:rFonts w:ascii="Century" w:eastAsia="ＭＳ 明朝" w:hAnsi="Century" w:cs="Times New Roman" w:hint="eastAsia"/>
          <w:sz w:val="24"/>
          <w:szCs w:val="24"/>
        </w:rPr>
        <w:t>第３章　調査及び措置（第１</w:t>
      </w:r>
      <w:r w:rsidR="00CC0ED0" w:rsidRPr="0097162A">
        <w:rPr>
          <w:rFonts w:ascii="Century" w:eastAsia="ＭＳ 明朝" w:hAnsi="Century" w:cs="Times New Roman" w:hint="eastAsia"/>
          <w:sz w:val="24"/>
          <w:szCs w:val="24"/>
        </w:rPr>
        <w:t>１</w:t>
      </w:r>
      <w:r w:rsidRPr="0097162A">
        <w:rPr>
          <w:rFonts w:ascii="Century" w:eastAsia="ＭＳ 明朝" w:hAnsi="Century" w:cs="Times New Roman" w:hint="eastAsia"/>
          <w:sz w:val="24"/>
          <w:szCs w:val="24"/>
        </w:rPr>
        <w:t>条－第１</w:t>
      </w:r>
      <w:r w:rsidR="00CC0ED0" w:rsidRPr="0097162A">
        <w:rPr>
          <w:rFonts w:ascii="Century" w:eastAsia="ＭＳ 明朝" w:hAnsi="Century" w:cs="Times New Roman" w:hint="eastAsia"/>
          <w:sz w:val="24"/>
          <w:szCs w:val="24"/>
        </w:rPr>
        <w:t>３</w:t>
      </w:r>
      <w:r w:rsidRPr="0097162A">
        <w:rPr>
          <w:rFonts w:ascii="Century" w:eastAsia="ＭＳ 明朝" w:hAnsi="Century" w:cs="Times New Roman" w:hint="eastAsia"/>
          <w:sz w:val="24"/>
          <w:szCs w:val="24"/>
        </w:rPr>
        <w:t>条）</w:t>
      </w:r>
    </w:p>
    <w:p w14:paraId="23DFC957" w14:textId="54AA2AEC" w:rsidR="008554F0" w:rsidRPr="0097162A" w:rsidRDefault="008554F0" w:rsidP="008554F0">
      <w:pPr>
        <w:ind w:firstLineChars="100" w:firstLine="240"/>
        <w:rPr>
          <w:rFonts w:ascii="Century" w:eastAsia="ＭＳ 明朝" w:hAnsi="Century" w:cs="Times New Roman"/>
          <w:sz w:val="24"/>
          <w:szCs w:val="24"/>
        </w:rPr>
      </w:pPr>
      <w:r w:rsidRPr="0097162A">
        <w:rPr>
          <w:rFonts w:ascii="Century" w:eastAsia="ＭＳ 明朝" w:hAnsi="Century" w:cs="Times New Roman" w:hint="eastAsia"/>
          <w:sz w:val="24"/>
          <w:szCs w:val="24"/>
        </w:rPr>
        <w:t>第４章　通報者等の保護等（第１</w:t>
      </w:r>
      <w:r w:rsidR="00CC0ED0" w:rsidRPr="0097162A">
        <w:rPr>
          <w:rFonts w:ascii="Century" w:eastAsia="ＭＳ 明朝" w:hAnsi="Century" w:cs="Times New Roman" w:hint="eastAsia"/>
          <w:sz w:val="24"/>
          <w:szCs w:val="24"/>
        </w:rPr>
        <w:t>４</w:t>
      </w:r>
      <w:r w:rsidRPr="0097162A">
        <w:rPr>
          <w:rFonts w:ascii="Century" w:eastAsia="ＭＳ 明朝" w:hAnsi="Century" w:cs="Times New Roman" w:hint="eastAsia"/>
          <w:sz w:val="24"/>
          <w:szCs w:val="24"/>
        </w:rPr>
        <w:t>条－第１</w:t>
      </w:r>
      <w:r w:rsidR="00CC0ED0" w:rsidRPr="0097162A">
        <w:rPr>
          <w:rFonts w:ascii="Century" w:eastAsia="ＭＳ 明朝" w:hAnsi="Century" w:cs="Times New Roman" w:hint="eastAsia"/>
          <w:sz w:val="24"/>
          <w:szCs w:val="24"/>
        </w:rPr>
        <w:t>７</w:t>
      </w:r>
      <w:r w:rsidRPr="0097162A">
        <w:rPr>
          <w:rFonts w:ascii="Century" w:eastAsia="ＭＳ 明朝" w:hAnsi="Century" w:cs="Times New Roman" w:hint="eastAsia"/>
          <w:sz w:val="24"/>
          <w:szCs w:val="24"/>
        </w:rPr>
        <w:t>条）</w:t>
      </w:r>
    </w:p>
    <w:p w14:paraId="5B3BCA19" w14:textId="6E058F77" w:rsidR="008554F0" w:rsidRPr="0097162A" w:rsidRDefault="008554F0" w:rsidP="008554F0">
      <w:pPr>
        <w:ind w:firstLineChars="100" w:firstLine="240"/>
        <w:rPr>
          <w:rFonts w:ascii="Century" w:eastAsia="ＭＳ 明朝" w:hAnsi="Century" w:cs="Times New Roman"/>
          <w:sz w:val="24"/>
          <w:szCs w:val="24"/>
        </w:rPr>
      </w:pPr>
      <w:r w:rsidRPr="0097162A">
        <w:rPr>
          <w:rFonts w:ascii="Century" w:eastAsia="ＭＳ 明朝" w:hAnsi="Century" w:cs="Times New Roman" w:hint="eastAsia"/>
          <w:sz w:val="24"/>
          <w:szCs w:val="24"/>
        </w:rPr>
        <w:t>第５章　雑則（第１</w:t>
      </w:r>
      <w:r w:rsidR="00CC0ED0" w:rsidRPr="0097162A">
        <w:rPr>
          <w:rFonts w:ascii="Century" w:eastAsia="ＭＳ 明朝" w:hAnsi="Century" w:cs="Times New Roman" w:hint="eastAsia"/>
          <w:sz w:val="24"/>
          <w:szCs w:val="24"/>
        </w:rPr>
        <w:t>８</w:t>
      </w:r>
      <w:r w:rsidRPr="0097162A">
        <w:rPr>
          <w:rFonts w:ascii="Century" w:eastAsia="ＭＳ 明朝" w:hAnsi="Century" w:cs="Times New Roman" w:hint="eastAsia"/>
          <w:sz w:val="24"/>
          <w:szCs w:val="24"/>
        </w:rPr>
        <w:t>条－第２</w:t>
      </w:r>
      <w:r w:rsidR="00E944E5" w:rsidRPr="00852600">
        <w:rPr>
          <w:rFonts w:ascii="Century" w:eastAsia="ＭＳ 明朝" w:hAnsi="Century" w:cs="Times New Roman" w:hint="eastAsia"/>
          <w:sz w:val="24"/>
          <w:szCs w:val="24"/>
        </w:rPr>
        <w:t>２</w:t>
      </w:r>
      <w:r w:rsidRPr="00612663">
        <w:rPr>
          <w:rFonts w:ascii="Century" w:eastAsia="ＭＳ 明朝" w:hAnsi="Century" w:cs="Times New Roman" w:hint="eastAsia"/>
          <w:sz w:val="24"/>
          <w:szCs w:val="24"/>
        </w:rPr>
        <w:t>条</w:t>
      </w:r>
      <w:r w:rsidRPr="0097162A">
        <w:rPr>
          <w:rFonts w:ascii="Century" w:eastAsia="ＭＳ 明朝" w:hAnsi="Century" w:cs="Times New Roman" w:hint="eastAsia"/>
          <w:sz w:val="24"/>
          <w:szCs w:val="24"/>
        </w:rPr>
        <w:t>）</w:t>
      </w:r>
    </w:p>
    <w:p w14:paraId="1FC50377" w14:textId="77777777" w:rsidR="008554F0" w:rsidRPr="0097162A" w:rsidRDefault="008554F0" w:rsidP="008554F0">
      <w:pPr>
        <w:rPr>
          <w:rFonts w:ascii="Century" w:eastAsia="ＭＳ 明朝" w:hAnsi="Century" w:cs="Times New Roman"/>
          <w:sz w:val="24"/>
          <w:szCs w:val="24"/>
        </w:rPr>
      </w:pPr>
    </w:p>
    <w:p w14:paraId="6422B2A9" w14:textId="77777777" w:rsidR="008554F0" w:rsidRPr="0097162A" w:rsidRDefault="008554F0" w:rsidP="008554F0">
      <w:pPr>
        <w:rPr>
          <w:rFonts w:ascii="Century" w:eastAsia="ＭＳ 明朝" w:hAnsi="Century" w:cs="Times New Roman"/>
          <w:sz w:val="24"/>
          <w:szCs w:val="24"/>
        </w:rPr>
      </w:pPr>
    </w:p>
    <w:p w14:paraId="222CF3B5" w14:textId="77777777" w:rsidR="008554F0" w:rsidRPr="0097162A" w:rsidRDefault="008554F0" w:rsidP="008554F0">
      <w:pPr>
        <w:rPr>
          <w:rFonts w:ascii="Century" w:eastAsia="ＭＳ 明朝" w:hAnsi="Century" w:cs="Times New Roman"/>
          <w:sz w:val="24"/>
          <w:szCs w:val="24"/>
        </w:rPr>
      </w:pPr>
      <w:r w:rsidRPr="0097162A">
        <w:rPr>
          <w:rFonts w:ascii="Century" w:eastAsia="ＭＳ 明朝" w:hAnsi="Century" w:cs="Times New Roman" w:hint="eastAsia"/>
          <w:sz w:val="24"/>
          <w:szCs w:val="24"/>
        </w:rPr>
        <w:t>第１章　総則</w:t>
      </w:r>
    </w:p>
    <w:p w14:paraId="318E3953"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（目的）</w:t>
      </w:r>
    </w:p>
    <w:p w14:paraId="383A0570" w14:textId="425079F5"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w:t>
      </w:r>
      <w:r w:rsidRPr="0006651A">
        <w:rPr>
          <w:rFonts w:ascii="Century" w:eastAsia="ＭＳ 明朝" w:hAnsi="Century" w:cs="Times New Roman" w:hint="eastAsia"/>
          <w:sz w:val="24"/>
          <w:szCs w:val="24"/>
        </w:rPr>
        <w:t>１条　本規程は，</w:t>
      </w:r>
      <w:r w:rsidR="00AC64BA" w:rsidRPr="0006651A">
        <w:rPr>
          <w:rFonts w:ascii="Century" w:eastAsia="ＭＳ 明朝" w:hAnsi="Century" w:cs="Times New Roman" w:hint="eastAsia"/>
          <w:sz w:val="24"/>
          <w:szCs w:val="24"/>
        </w:rPr>
        <w:t>「公益通報者保護法の一部を改正する法律」（令和２年法律第</w:t>
      </w:r>
      <w:r w:rsidR="009D00B3" w:rsidRPr="00852600">
        <w:rPr>
          <w:rFonts w:ascii="Century" w:eastAsia="ＭＳ 明朝" w:hAnsi="Century" w:cs="Times New Roman" w:hint="eastAsia"/>
          <w:sz w:val="24"/>
          <w:szCs w:val="24"/>
        </w:rPr>
        <w:t>５１</w:t>
      </w:r>
      <w:r w:rsidR="009D00B3" w:rsidRPr="0006651A">
        <w:rPr>
          <w:rFonts w:ascii="Century" w:eastAsia="ＭＳ 明朝" w:hAnsi="Century" w:cs="Times New Roman" w:hint="eastAsia"/>
          <w:sz w:val="24"/>
          <w:szCs w:val="24"/>
        </w:rPr>
        <w:t>号</w:t>
      </w:r>
      <w:r w:rsidR="00AC64BA" w:rsidRPr="0006651A">
        <w:rPr>
          <w:rFonts w:ascii="Century" w:eastAsia="ＭＳ 明朝" w:hAnsi="Century" w:cs="Times New Roman" w:hint="eastAsia"/>
          <w:sz w:val="24"/>
          <w:szCs w:val="24"/>
        </w:rPr>
        <w:t>）により改正された</w:t>
      </w:r>
      <w:r w:rsidRPr="0006651A">
        <w:rPr>
          <w:rFonts w:ascii="Century" w:eastAsia="ＭＳ 明朝" w:hAnsi="Century" w:cs="Times New Roman" w:hint="eastAsia"/>
          <w:sz w:val="24"/>
          <w:szCs w:val="24"/>
        </w:rPr>
        <w:t>公益通報者保護法（平成１６年法律第１２２号。以下「法」という。）</w:t>
      </w:r>
      <w:r w:rsidR="00AC64BA" w:rsidRPr="0006651A">
        <w:rPr>
          <w:rFonts w:ascii="Century" w:eastAsia="ＭＳ 明朝" w:hAnsi="Century" w:cs="Times New Roman" w:hint="eastAsia"/>
          <w:sz w:val="24"/>
          <w:szCs w:val="24"/>
        </w:rPr>
        <w:t>第</w:t>
      </w:r>
      <w:r w:rsidR="009D00B3" w:rsidRPr="00852600">
        <w:rPr>
          <w:rFonts w:ascii="Century" w:eastAsia="ＭＳ 明朝" w:hAnsi="Century" w:cs="Times New Roman" w:hint="eastAsia"/>
          <w:sz w:val="24"/>
          <w:szCs w:val="24"/>
        </w:rPr>
        <w:t>１３</w:t>
      </w:r>
      <w:r w:rsidR="009D00B3" w:rsidRPr="0006651A">
        <w:rPr>
          <w:rFonts w:ascii="Century" w:eastAsia="ＭＳ 明朝" w:hAnsi="Century" w:cs="Times New Roman" w:hint="eastAsia"/>
          <w:sz w:val="24"/>
          <w:szCs w:val="24"/>
        </w:rPr>
        <w:t>条</w:t>
      </w:r>
      <w:r w:rsidR="00AC64BA" w:rsidRPr="0006651A">
        <w:rPr>
          <w:rFonts w:ascii="Century" w:eastAsia="ＭＳ 明朝" w:hAnsi="Century" w:cs="Times New Roman" w:hint="eastAsia"/>
          <w:sz w:val="24"/>
          <w:szCs w:val="24"/>
        </w:rPr>
        <w:t>第２項</w:t>
      </w:r>
      <w:r w:rsidRPr="0006651A">
        <w:rPr>
          <w:rFonts w:ascii="Century" w:eastAsia="ＭＳ 明朝" w:hAnsi="Century" w:cs="Times New Roman" w:hint="eastAsia"/>
          <w:sz w:val="24"/>
          <w:szCs w:val="24"/>
        </w:rPr>
        <w:t>及び「公益通報者保護法を踏まえた地方公共団体の通報対応に関するガイドライ</w:t>
      </w:r>
      <w:r w:rsidRPr="0097162A">
        <w:rPr>
          <w:rFonts w:ascii="Century" w:eastAsia="ＭＳ 明朝" w:hAnsi="Century" w:cs="Times New Roman" w:hint="eastAsia"/>
          <w:sz w:val="24"/>
          <w:szCs w:val="24"/>
        </w:rPr>
        <w:t>ン（外部の労働者等からの通報）」（令和４年６月１日消費者庁。以下「地方公共団体向けガイドライン」という。）の趣旨を踏まえて，</w:t>
      </w:r>
      <w:r w:rsidR="00D84CA0" w:rsidRPr="004426F2">
        <w:rPr>
          <w:rFonts w:ascii="Century" w:eastAsia="ＭＳ 明朝" w:hAnsi="Century" w:cs="Times New Roman" w:hint="eastAsia"/>
          <w:sz w:val="24"/>
          <w:szCs w:val="24"/>
          <w:highlight w:val="lightGray"/>
        </w:rPr>
        <w:t>●●市</w:t>
      </w:r>
      <w:r w:rsidR="00D84CA0">
        <w:rPr>
          <w:rFonts w:ascii="Century" w:eastAsia="ＭＳ 明朝" w:hAnsi="Century" w:cs="Times New Roman" w:hint="eastAsia"/>
          <w:sz w:val="24"/>
          <w:szCs w:val="24"/>
        </w:rPr>
        <w:t>（以下「</w:t>
      </w:r>
      <w:r w:rsidRPr="004426F2">
        <w:rPr>
          <w:rFonts w:ascii="Century" w:eastAsia="ＭＳ 明朝" w:hAnsi="Century" w:cs="Times New Roman" w:hint="eastAsia"/>
          <w:sz w:val="24"/>
          <w:szCs w:val="24"/>
          <w:highlight w:val="lightGray"/>
        </w:rPr>
        <w:t>本市</w:t>
      </w:r>
      <w:r w:rsidR="00D84CA0" w:rsidRPr="004426F2">
        <w:rPr>
          <w:rFonts w:ascii="Century" w:eastAsia="ＭＳ 明朝" w:hAnsi="Century" w:cs="Times New Roman" w:hint="eastAsia"/>
          <w:sz w:val="24"/>
          <w:szCs w:val="24"/>
        </w:rPr>
        <w:t>」</w:t>
      </w:r>
      <w:r w:rsidRPr="005B1B04">
        <w:rPr>
          <w:rFonts w:ascii="Century" w:eastAsia="ＭＳ 明朝" w:hAnsi="Century" w:cs="Times New Roman"/>
          <w:sz w:val="24"/>
          <w:szCs w:val="24"/>
          <w:vertAlign w:val="superscript"/>
        </w:rPr>
        <w:footnoteReference w:id="1"/>
      </w:r>
      <w:r w:rsidR="00D84CA0" w:rsidRPr="004426F2">
        <w:rPr>
          <w:rFonts w:ascii="Century" w:eastAsia="ＭＳ 明朝" w:hAnsi="Century" w:cs="Times New Roman" w:hint="eastAsia"/>
          <w:sz w:val="24"/>
          <w:szCs w:val="24"/>
        </w:rPr>
        <w:t>という。）</w:t>
      </w:r>
      <w:r w:rsidRPr="0097162A">
        <w:rPr>
          <w:rFonts w:ascii="Century" w:eastAsia="ＭＳ 明朝" w:hAnsi="Century" w:cs="Times New Roman" w:hint="eastAsia"/>
          <w:sz w:val="24"/>
          <w:szCs w:val="24"/>
        </w:rPr>
        <w:t>において外部の労働者等からの法に基づく公益通報及びその他の法令</w:t>
      </w:r>
      <w:r w:rsidR="00AC64BA" w:rsidRPr="0097162A">
        <w:rPr>
          <w:rStyle w:val="ac"/>
          <w:rFonts w:ascii="Century" w:eastAsia="ＭＳ 明朝" w:hAnsi="Century" w:cs="Times New Roman"/>
          <w:sz w:val="24"/>
          <w:szCs w:val="24"/>
        </w:rPr>
        <w:footnoteReference w:id="2"/>
      </w:r>
      <w:r w:rsidRPr="0097162A">
        <w:rPr>
          <w:rFonts w:ascii="Century" w:eastAsia="ＭＳ 明朝" w:hAnsi="Century" w:cs="Times New Roman" w:hint="eastAsia"/>
          <w:sz w:val="24"/>
          <w:szCs w:val="24"/>
        </w:rPr>
        <w:t>違反等に関する通報等を適切に取り扱うため，これらの通報等への対応手続に関する事項を定めることにより，通報者等の保護を図るとともに，事業者の法令遵守等を推進することを目的とする。</w:t>
      </w:r>
    </w:p>
    <w:p w14:paraId="24EF5CD3" w14:textId="77777777" w:rsidR="008554F0" w:rsidRPr="0097162A" w:rsidRDefault="008554F0" w:rsidP="008554F0">
      <w:pPr>
        <w:rPr>
          <w:rFonts w:ascii="Century" w:eastAsia="ＭＳ 明朝" w:hAnsi="Century" w:cs="Times New Roman"/>
          <w:sz w:val="24"/>
          <w:szCs w:val="24"/>
        </w:rPr>
      </w:pPr>
    </w:p>
    <w:p w14:paraId="0DC8DAE7"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（定義）</w:t>
      </w:r>
    </w:p>
    <w:p w14:paraId="6D8297FF" w14:textId="7777777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第２条　本規程において「外部の労働者等」とは，次に掲げる者とする。</w:t>
      </w:r>
    </w:p>
    <w:p w14:paraId="460E07CC" w14:textId="77777777"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一　通報内容となる事実に関係する事業者に雇用されている労働者，当該事業者を派遣先とする派遣労働者及び当該事業者と契約関係にある事業者（以下「取引先事業者」という。）の労働者</w:t>
      </w:r>
    </w:p>
    <w:p w14:paraId="234E082F" w14:textId="1348F8C3"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lastRenderedPageBreak/>
        <w:t>二　通報内容となる事実に関係する事業者及び取引先事業者</w:t>
      </w:r>
    </w:p>
    <w:p w14:paraId="039CBC35" w14:textId="717C1399"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三　</w:t>
      </w:r>
      <w:r w:rsidR="001A6271" w:rsidRPr="0097162A">
        <w:rPr>
          <w:rFonts w:ascii="Century" w:eastAsia="ＭＳ 明朝" w:hAnsi="Century" w:cs="Times New Roman" w:hint="eastAsia"/>
          <w:sz w:val="24"/>
          <w:szCs w:val="24"/>
        </w:rPr>
        <w:t>通報内容となる事実に関係する</w:t>
      </w:r>
      <w:r w:rsidRPr="0097162A">
        <w:rPr>
          <w:rFonts w:ascii="Century" w:eastAsia="ＭＳ 明朝" w:hAnsi="Century" w:cs="Times New Roman" w:hint="eastAsia"/>
          <w:sz w:val="24"/>
          <w:szCs w:val="24"/>
        </w:rPr>
        <w:t>事業者</w:t>
      </w:r>
      <w:r w:rsidR="007670AB" w:rsidRPr="0097162A">
        <w:rPr>
          <w:rFonts w:ascii="Century" w:eastAsia="ＭＳ 明朝" w:hAnsi="Century" w:cs="Times New Roman" w:hint="eastAsia"/>
          <w:sz w:val="24"/>
          <w:szCs w:val="24"/>
        </w:rPr>
        <w:t>及び取引先事業者</w:t>
      </w:r>
      <w:r w:rsidR="001A6271">
        <w:rPr>
          <w:rFonts w:ascii="Century" w:eastAsia="ＭＳ 明朝" w:hAnsi="Century" w:cs="Times New Roman" w:hint="eastAsia"/>
          <w:sz w:val="24"/>
          <w:szCs w:val="24"/>
        </w:rPr>
        <w:t>の役員</w:t>
      </w:r>
      <w:r w:rsidR="001A6271">
        <w:rPr>
          <w:rStyle w:val="ac"/>
          <w:rFonts w:ascii="Century" w:eastAsia="ＭＳ 明朝" w:hAnsi="Century" w:cs="Times New Roman"/>
          <w:sz w:val="24"/>
          <w:szCs w:val="24"/>
        </w:rPr>
        <w:footnoteReference w:id="3"/>
      </w:r>
    </w:p>
    <w:p w14:paraId="2EECFB85" w14:textId="77777777"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四　前３号に規定する者であった者</w:t>
      </w:r>
      <w:r w:rsidRPr="0097162A">
        <w:rPr>
          <w:rFonts w:ascii="Century" w:eastAsia="ＭＳ 明朝" w:hAnsi="Century" w:cs="Times New Roman"/>
          <w:sz w:val="24"/>
          <w:szCs w:val="24"/>
          <w:vertAlign w:val="superscript"/>
        </w:rPr>
        <w:footnoteReference w:id="4"/>
      </w:r>
    </w:p>
    <w:p w14:paraId="5479F4FB" w14:textId="73828CDF" w:rsidR="008554F0"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五　前４号に規定する者のほか通報内容となる事実に関係する事業者の法令遵守等を確保する上で必要と認められる者</w:t>
      </w:r>
    </w:p>
    <w:p w14:paraId="6319C341" w14:textId="5839F112" w:rsidR="00013F96" w:rsidRDefault="004F7BC9" w:rsidP="006461B9">
      <w:pPr>
        <w:ind w:left="240" w:hangingChars="100" w:hanging="240"/>
        <w:rPr>
          <w:rFonts w:ascii="Century" w:eastAsia="ＭＳ 明朝" w:hAnsi="Century" w:cs="Times New Roman"/>
          <w:sz w:val="24"/>
          <w:szCs w:val="24"/>
        </w:rPr>
      </w:pPr>
      <w:r>
        <w:rPr>
          <w:rFonts w:ascii="Century" w:eastAsia="ＭＳ 明朝" w:hAnsi="Century" w:cs="Times New Roman" w:hint="eastAsia"/>
          <w:sz w:val="24"/>
          <w:szCs w:val="24"/>
        </w:rPr>
        <w:t>２　本規程において「通報」とは</w:t>
      </w:r>
      <w:r w:rsidRPr="00B36C89">
        <w:rPr>
          <w:rFonts w:ascii="Century" w:eastAsia="ＭＳ 明朝" w:hAnsi="Century" w:cs="Times New Roman" w:hint="eastAsia"/>
          <w:sz w:val="24"/>
          <w:szCs w:val="24"/>
        </w:rPr>
        <w:t>，公益通報者保護法に基づく通報対象事実</w:t>
      </w:r>
      <w:r w:rsidR="00546E86" w:rsidRPr="00B36C89">
        <w:rPr>
          <w:rFonts w:ascii="Century" w:eastAsia="ＭＳ 明朝" w:hAnsi="Century" w:cs="Times New Roman" w:hint="eastAsia"/>
          <w:sz w:val="24"/>
          <w:szCs w:val="24"/>
        </w:rPr>
        <w:t>又は</w:t>
      </w:r>
      <w:r w:rsidRPr="009E7141">
        <w:rPr>
          <w:rFonts w:ascii="Century" w:eastAsia="ＭＳ 明朝" w:hAnsi="Century" w:cs="Times New Roman" w:hint="eastAsia"/>
          <w:sz w:val="24"/>
          <w:szCs w:val="24"/>
        </w:rPr>
        <w:t>その他の法令違反等が生じ，又は</w:t>
      </w:r>
      <w:r w:rsidR="002C7B50" w:rsidRPr="009E7141">
        <w:rPr>
          <w:rFonts w:ascii="Century" w:eastAsia="ＭＳ 明朝" w:hAnsi="Century" w:cs="Times New Roman" w:hint="eastAsia"/>
          <w:sz w:val="24"/>
          <w:szCs w:val="24"/>
        </w:rPr>
        <w:t>まさに</w:t>
      </w:r>
      <w:r w:rsidR="00142A09" w:rsidRPr="009E7141">
        <w:rPr>
          <w:rFonts w:ascii="Century" w:eastAsia="ＭＳ 明朝" w:hAnsi="Century" w:cs="Times New Roman" w:hint="eastAsia"/>
          <w:sz w:val="24"/>
          <w:szCs w:val="24"/>
        </w:rPr>
        <w:t>生じようとしていると思料して，その旨を知らせることをい</w:t>
      </w:r>
      <w:r w:rsidR="00013F96" w:rsidRPr="009E7141">
        <w:rPr>
          <w:rFonts w:ascii="Century" w:eastAsia="ＭＳ 明朝" w:hAnsi="Century" w:cs="Times New Roman" w:hint="eastAsia"/>
          <w:sz w:val="24"/>
          <w:szCs w:val="24"/>
        </w:rPr>
        <w:t>う。</w:t>
      </w:r>
    </w:p>
    <w:p w14:paraId="2ECA90BD" w14:textId="77777777" w:rsidR="006461B9" w:rsidRDefault="00013F96" w:rsidP="006461B9">
      <w:pPr>
        <w:ind w:left="240" w:hangingChars="100" w:hanging="240"/>
        <w:rPr>
          <w:rFonts w:ascii="Century" w:eastAsia="ＭＳ 明朝" w:hAnsi="Century" w:cs="Times New Roman"/>
          <w:sz w:val="24"/>
          <w:szCs w:val="24"/>
        </w:rPr>
      </w:pPr>
      <w:r>
        <w:rPr>
          <w:rFonts w:ascii="Century" w:eastAsia="ＭＳ 明朝" w:hAnsi="Century" w:cs="Times New Roman" w:hint="eastAsia"/>
          <w:sz w:val="24"/>
          <w:szCs w:val="24"/>
        </w:rPr>
        <w:t xml:space="preserve">３　</w:t>
      </w:r>
      <w:r w:rsidR="009244AA">
        <w:rPr>
          <w:rFonts w:ascii="Century" w:eastAsia="ＭＳ 明朝" w:hAnsi="Century" w:cs="Times New Roman" w:hint="eastAsia"/>
          <w:sz w:val="24"/>
          <w:szCs w:val="24"/>
        </w:rPr>
        <w:t>本規程において</w:t>
      </w:r>
      <w:r>
        <w:rPr>
          <w:rFonts w:ascii="Century" w:eastAsia="ＭＳ 明朝" w:hAnsi="Century" w:cs="Times New Roman" w:hint="eastAsia"/>
          <w:sz w:val="24"/>
          <w:szCs w:val="24"/>
        </w:rPr>
        <w:t>通報</w:t>
      </w:r>
      <w:r w:rsidR="00342938">
        <w:rPr>
          <w:rFonts w:ascii="Century" w:eastAsia="ＭＳ 明朝" w:hAnsi="Century" w:cs="Times New Roman" w:hint="eastAsia"/>
          <w:sz w:val="24"/>
          <w:szCs w:val="24"/>
        </w:rPr>
        <w:t>制度等に関する相談</w:t>
      </w:r>
      <w:r>
        <w:rPr>
          <w:rFonts w:ascii="Century" w:eastAsia="ＭＳ 明朝" w:hAnsi="Century" w:cs="Times New Roman" w:hint="eastAsia"/>
          <w:sz w:val="24"/>
          <w:szCs w:val="24"/>
        </w:rPr>
        <w:t>を</w:t>
      </w:r>
      <w:r w:rsidR="00342938">
        <w:rPr>
          <w:rFonts w:ascii="Century" w:eastAsia="ＭＳ 明朝" w:hAnsi="Century" w:cs="Times New Roman" w:hint="eastAsia"/>
          <w:sz w:val="24"/>
          <w:szCs w:val="24"/>
        </w:rPr>
        <w:t>「相談」とい</w:t>
      </w:r>
      <w:r>
        <w:rPr>
          <w:rFonts w:ascii="Century" w:eastAsia="ＭＳ 明朝" w:hAnsi="Century" w:cs="Times New Roman" w:hint="eastAsia"/>
          <w:sz w:val="24"/>
          <w:szCs w:val="24"/>
        </w:rPr>
        <w:t>い，「通報」及び「相談」</w:t>
      </w:r>
      <w:r w:rsidR="00342938">
        <w:rPr>
          <w:rFonts w:ascii="Century" w:eastAsia="ＭＳ 明朝" w:hAnsi="Century" w:cs="Times New Roman" w:hint="eastAsia"/>
          <w:sz w:val="24"/>
          <w:szCs w:val="24"/>
        </w:rPr>
        <w:t>を併せて「通報等」という。</w:t>
      </w:r>
    </w:p>
    <w:p w14:paraId="0ED0DF07" w14:textId="41E218C7" w:rsidR="00013F96" w:rsidRPr="0097162A" w:rsidRDefault="00013F96" w:rsidP="006461B9">
      <w:pPr>
        <w:ind w:left="240" w:hangingChars="100" w:hanging="240"/>
        <w:rPr>
          <w:rFonts w:ascii="Century" w:eastAsia="ＭＳ 明朝" w:hAnsi="Century" w:cs="Times New Roman"/>
          <w:sz w:val="24"/>
          <w:szCs w:val="24"/>
        </w:rPr>
      </w:pPr>
      <w:r>
        <w:rPr>
          <w:rFonts w:ascii="Century" w:eastAsia="ＭＳ 明朝" w:hAnsi="Century" w:cs="Times New Roman" w:hint="eastAsia"/>
          <w:sz w:val="24"/>
          <w:szCs w:val="24"/>
        </w:rPr>
        <w:t>４　本規程において「通報者」とは，通報をした者をいい，「通報者等」とは，通報</w:t>
      </w:r>
      <w:r w:rsidR="005F65D2">
        <w:rPr>
          <w:rFonts w:ascii="Century" w:eastAsia="ＭＳ 明朝" w:hAnsi="Century" w:cs="Times New Roman" w:hint="eastAsia"/>
          <w:sz w:val="24"/>
          <w:szCs w:val="24"/>
        </w:rPr>
        <w:t>又は</w:t>
      </w:r>
      <w:r>
        <w:rPr>
          <w:rFonts w:ascii="Century" w:eastAsia="ＭＳ 明朝" w:hAnsi="Century" w:cs="Times New Roman" w:hint="eastAsia"/>
          <w:sz w:val="24"/>
          <w:szCs w:val="24"/>
        </w:rPr>
        <w:t>相談をした者をいう。</w:t>
      </w:r>
    </w:p>
    <w:p w14:paraId="65B82EF4" w14:textId="2CEF1F51" w:rsidR="008554F0" w:rsidRPr="0097162A" w:rsidRDefault="00013F96" w:rsidP="008554F0">
      <w:pPr>
        <w:ind w:left="240" w:hangingChars="100" w:hanging="240"/>
        <w:rPr>
          <w:rFonts w:ascii="Century" w:eastAsia="ＭＳ 明朝" w:hAnsi="Century" w:cs="Times New Roman"/>
          <w:sz w:val="24"/>
          <w:szCs w:val="24"/>
        </w:rPr>
      </w:pPr>
      <w:r>
        <w:rPr>
          <w:rFonts w:ascii="Century" w:eastAsia="ＭＳ 明朝" w:hAnsi="Century" w:cs="Times New Roman" w:hint="eastAsia"/>
          <w:sz w:val="24"/>
          <w:szCs w:val="24"/>
        </w:rPr>
        <w:t>５</w:t>
      </w:r>
      <w:r w:rsidR="008554F0" w:rsidRPr="0097162A">
        <w:rPr>
          <w:rFonts w:ascii="Century" w:eastAsia="ＭＳ 明朝" w:hAnsi="Century" w:cs="Times New Roman" w:hint="eastAsia"/>
          <w:sz w:val="24"/>
          <w:szCs w:val="24"/>
        </w:rPr>
        <w:t xml:space="preserve">　本規程において「受付」とは，</w:t>
      </w:r>
      <w:r w:rsidR="008554F0" w:rsidRPr="004426F2">
        <w:rPr>
          <w:rFonts w:ascii="Century" w:eastAsia="ＭＳ 明朝" w:hAnsi="Century" w:cs="Times New Roman" w:hint="eastAsia"/>
          <w:sz w:val="24"/>
          <w:szCs w:val="24"/>
          <w:highlight w:val="lightGray"/>
        </w:rPr>
        <w:t>本市</w:t>
      </w:r>
      <w:r w:rsidR="008554F0" w:rsidRPr="0097162A">
        <w:rPr>
          <w:rFonts w:ascii="Century" w:eastAsia="ＭＳ 明朝" w:hAnsi="Century" w:cs="Times New Roman" w:hint="eastAsia"/>
          <w:sz w:val="24"/>
          <w:szCs w:val="24"/>
        </w:rPr>
        <w:t>に対してなされた通報又は相談</w:t>
      </w:r>
      <w:r w:rsidR="008554F0" w:rsidRPr="0097162A">
        <w:rPr>
          <w:rFonts w:ascii="Century" w:eastAsia="ＭＳ 明朝" w:hAnsi="Century" w:cs="Times New Roman"/>
          <w:sz w:val="24"/>
          <w:szCs w:val="24"/>
          <w:vertAlign w:val="superscript"/>
        </w:rPr>
        <w:footnoteReference w:id="5"/>
      </w:r>
      <w:r w:rsidR="008554F0" w:rsidRPr="0097162A">
        <w:rPr>
          <w:rFonts w:ascii="Century" w:eastAsia="ＭＳ 明朝" w:hAnsi="Century" w:cs="Times New Roman" w:hint="eastAsia"/>
          <w:sz w:val="24"/>
          <w:szCs w:val="24"/>
        </w:rPr>
        <w:t>を受けることをいう。</w:t>
      </w:r>
    </w:p>
    <w:p w14:paraId="65EE2473" w14:textId="6C914249" w:rsidR="008554F0" w:rsidRPr="0097162A" w:rsidRDefault="00C958CE" w:rsidP="008554F0">
      <w:pPr>
        <w:ind w:left="240" w:hangingChars="100" w:hanging="240"/>
        <w:rPr>
          <w:rFonts w:ascii="Century" w:eastAsia="ＭＳ 明朝" w:hAnsi="Century" w:cs="Times New Roman"/>
          <w:sz w:val="24"/>
          <w:szCs w:val="24"/>
        </w:rPr>
      </w:pPr>
      <w:r>
        <w:rPr>
          <w:rFonts w:ascii="Century" w:eastAsia="ＭＳ 明朝" w:hAnsi="Century" w:cs="Times New Roman" w:hint="eastAsia"/>
          <w:sz w:val="24"/>
          <w:szCs w:val="24"/>
        </w:rPr>
        <w:t>６</w:t>
      </w:r>
      <w:r w:rsidR="008554F0" w:rsidRPr="0097162A">
        <w:rPr>
          <w:rFonts w:ascii="Century" w:eastAsia="ＭＳ 明朝" w:hAnsi="Century" w:cs="Times New Roman" w:hint="eastAsia"/>
          <w:sz w:val="24"/>
          <w:szCs w:val="24"/>
        </w:rPr>
        <w:t xml:space="preserve">　本規程において「主管課」とは，通報内容となる事実に関する事務を所掌する課をいう</w:t>
      </w:r>
      <w:r w:rsidR="008554F0" w:rsidRPr="0097162A">
        <w:rPr>
          <w:rFonts w:ascii="Century" w:eastAsia="ＭＳ 明朝" w:hAnsi="Century" w:cs="Times New Roman"/>
          <w:sz w:val="24"/>
          <w:szCs w:val="24"/>
          <w:vertAlign w:val="superscript"/>
        </w:rPr>
        <w:footnoteReference w:id="6"/>
      </w:r>
      <w:r w:rsidR="008554F0" w:rsidRPr="0097162A">
        <w:rPr>
          <w:rFonts w:ascii="Century" w:eastAsia="ＭＳ 明朝" w:hAnsi="Century" w:cs="Times New Roman" w:hint="eastAsia"/>
          <w:sz w:val="24"/>
          <w:szCs w:val="24"/>
        </w:rPr>
        <w:t>。</w:t>
      </w:r>
    </w:p>
    <w:p w14:paraId="4235C5AB" w14:textId="79025367" w:rsidR="00DB6FC2" w:rsidRPr="00ED4562" w:rsidRDefault="00C958CE" w:rsidP="009E7141">
      <w:pPr>
        <w:ind w:left="240" w:hangingChars="100" w:hanging="240"/>
        <w:rPr>
          <w:rFonts w:ascii="Century" w:eastAsia="ＭＳ 明朝" w:hAnsi="Century" w:cs="Times New Roman"/>
          <w:sz w:val="24"/>
          <w:szCs w:val="24"/>
        </w:rPr>
      </w:pPr>
      <w:r>
        <w:rPr>
          <w:rFonts w:ascii="Century" w:eastAsia="ＭＳ 明朝" w:hAnsi="Century" w:cs="Times New Roman" w:hint="eastAsia"/>
          <w:sz w:val="24"/>
          <w:szCs w:val="24"/>
        </w:rPr>
        <w:t>７</w:t>
      </w:r>
      <w:r w:rsidR="008554F0" w:rsidRPr="0097162A">
        <w:rPr>
          <w:rFonts w:ascii="Century" w:eastAsia="ＭＳ 明朝" w:hAnsi="Century" w:cs="Times New Roman" w:hint="eastAsia"/>
          <w:sz w:val="24"/>
          <w:szCs w:val="24"/>
        </w:rPr>
        <w:t xml:space="preserve">　本規程において「通報者等を特定させる事項」とは，通報等をした</w:t>
      </w:r>
      <w:r w:rsidR="006E78E0">
        <w:rPr>
          <w:rFonts w:ascii="Century" w:eastAsia="ＭＳ 明朝" w:hAnsi="Century" w:cs="Times New Roman" w:hint="eastAsia"/>
          <w:sz w:val="24"/>
          <w:szCs w:val="24"/>
        </w:rPr>
        <w:t>者</w:t>
      </w:r>
      <w:r w:rsidR="008554F0" w:rsidRPr="0097162A">
        <w:rPr>
          <w:rFonts w:ascii="Century" w:eastAsia="ＭＳ 明朝" w:hAnsi="Century" w:cs="Times New Roman" w:hint="eastAsia"/>
          <w:sz w:val="24"/>
          <w:szCs w:val="24"/>
        </w:rPr>
        <w:t>が誰であるかを排他的に認識することができる事項をいう</w:t>
      </w:r>
      <w:r w:rsidR="008554F0" w:rsidRPr="0097162A">
        <w:rPr>
          <w:rFonts w:ascii="Century" w:eastAsia="ＭＳ 明朝" w:hAnsi="Century" w:cs="Times New Roman"/>
          <w:sz w:val="24"/>
          <w:szCs w:val="24"/>
          <w:vertAlign w:val="superscript"/>
        </w:rPr>
        <w:footnoteReference w:id="7"/>
      </w:r>
      <w:r w:rsidR="008554F0" w:rsidRPr="0097162A">
        <w:rPr>
          <w:rFonts w:ascii="Century" w:eastAsia="ＭＳ 明朝" w:hAnsi="Century" w:cs="Times New Roman" w:hint="eastAsia"/>
          <w:sz w:val="24"/>
          <w:szCs w:val="24"/>
        </w:rPr>
        <w:t>。</w:t>
      </w:r>
    </w:p>
    <w:p w14:paraId="56047A42" w14:textId="19DD70F3" w:rsidR="006E78E0" w:rsidRPr="0097162A" w:rsidRDefault="00C958CE" w:rsidP="008554F0">
      <w:pPr>
        <w:ind w:left="240" w:hangingChars="100" w:hanging="240"/>
        <w:rPr>
          <w:rFonts w:ascii="Century" w:eastAsia="ＭＳ 明朝" w:hAnsi="Century" w:cs="Times New Roman"/>
          <w:sz w:val="24"/>
          <w:szCs w:val="24"/>
        </w:rPr>
      </w:pPr>
      <w:r>
        <w:rPr>
          <w:rFonts w:ascii="Century" w:eastAsia="ＭＳ 明朝" w:hAnsi="Century" w:cs="Times New Roman" w:hint="eastAsia"/>
          <w:sz w:val="24"/>
          <w:szCs w:val="24"/>
        </w:rPr>
        <w:t xml:space="preserve">８　</w:t>
      </w:r>
      <w:r w:rsidR="009244AA">
        <w:rPr>
          <w:rFonts w:ascii="Century" w:eastAsia="ＭＳ 明朝" w:hAnsi="Century" w:cs="Times New Roman" w:hint="eastAsia"/>
          <w:sz w:val="24"/>
          <w:szCs w:val="24"/>
        </w:rPr>
        <w:t>本規程において</w:t>
      </w:r>
      <w:r w:rsidR="006E78E0">
        <w:rPr>
          <w:rFonts w:ascii="Century" w:eastAsia="ＭＳ 明朝" w:hAnsi="Century" w:cs="Times New Roman" w:hint="eastAsia"/>
          <w:sz w:val="24"/>
          <w:szCs w:val="24"/>
        </w:rPr>
        <w:t>「不利益な取扱い」とは，</w:t>
      </w:r>
      <w:r w:rsidR="006E78E0" w:rsidRPr="006E78E0">
        <w:rPr>
          <w:rFonts w:ascii="Century" w:eastAsia="ＭＳ 明朝" w:hAnsi="Century" w:cs="Times New Roman" w:hint="eastAsia"/>
          <w:sz w:val="24"/>
          <w:szCs w:val="24"/>
        </w:rPr>
        <w:t>通報等をしたことを理由とする本市，本市職員等，事業者又は事業者の役職員等からの，懲戒処分その他の不利益な取扱い</w:t>
      </w:r>
      <w:r w:rsidR="006E78E0" w:rsidRPr="006E78E0">
        <w:rPr>
          <w:rFonts w:ascii="Century" w:eastAsia="ＭＳ 明朝" w:hAnsi="Century" w:cs="Times New Roman"/>
          <w:sz w:val="24"/>
          <w:szCs w:val="24"/>
        </w:rPr>
        <w:t>をいう。</w:t>
      </w:r>
    </w:p>
    <w:p w14:paraId="231FC8A8" w14:textId="77777777" w:rsidR="008554F0" w:rsidRPr="0097162A" w:rsidRDefault="008554F0" w:rsidP="008554F0">
      <w:pPr>
        <w:ind w:left="240" w:hangingChars="100" w:hanging="240"/>
        <w:rPr>
          <w:rFonts w:ascii="Century" w:eastAsia="ＭＳ 明朝" w:hAnsi="Century" w:cs="Times New Roman"/>
          <w:sz w:val="24"/>
          <w:szCs w:val="24"/>
        </w:rPr>
      </w:pPr>
    </w:p>
    <w:p w14:paraId="156190E7"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（組織体制）</w:t>
      </w:r>
    </w:p>
    <w:p w14:paraId="5B00A66A" w14:textId="1FFC00E0"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第３条　</w:t>
      </w:r>
      <w:r w:rsidRPr="004426F2">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に対してなされる通報等への対応に関する事務を総括するため，総括通報等責任者を置くこととし，</w:t>
      </w:r>
      <w:r w:rsidRPr="004426F2">
        <w:rPr>
          <w:rFonts w:ascii="Century" w:eastAsia="ＭＳ 明朝" w:hAnsi="Century" w:cs="Times New Roman" w:hint="eastAsia"/>
          <w:sz w:val="24"/>
          <w:szCs w:val="24"/>
          <w:highlight w:val="lightGray"/>
        </w:rPr>
        <w:t>▲▲</w:t>
      </w:r>
      <w:r w:rsidRPr="0097162A">
        <w:rPr>
          <w:rFonts w:ascii="Century" w:eastAsia="ＭＳ 明朝" w:hAnsi="Century" w:cs="Times New Roman"/>
          <w:sz w:val="24"/>
          <w:szCs w:val="24"/>
          <w:vertAlign w:val="superscript"/>
        </w:rPr>
        <w:footnoteReference w:id="8"/>
      </w:r>
      <w:r w:rsidRPr="0097162A">
        <w:rPr>
          <w:rFonts w:ascii="Century" w:eastAsia="ＭＳ 明朝" w:hAnsi="Century" w:cs="Times New Roman" w:hint="eastAsia"/>
          <w:sz w:val="24"/>
          <w:szCs w:val="24"/>
        </w:rPr>
        <w:t>をもって充てる。</w:t>
      </w:r>
    </w:p>
    <w:p w14:paraId="42FD08B3" w14:textId="7777777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総括通報等責任者は，通報等への対応に関する規程類の整備，教育研修の実施，通報に関する調査の進捗等の管理その他通報等への適切な対応の確保に関する事務を総括する。</w:t>
      </w:r>
    </w:p>
    <w:p w14:paraId="00438CDA" w14:textId="7777777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３　総括通報等責任者は，前項に規定する事務を通報等責任者に行わせることができるものとし，通報等責任者は主管課の課長をもって充てる。</w:t>
      </w:r>
    </w:p>
    <w:p w14:paraId="3A7F4829" w14:textId="77777777" w:rsidR="008554F0" w:rsidRPr="0097162A" w:rsidRDefault="008554F0" w:rsidP="008554F0">
      <w:pPr>
        <w:rPr>
          <w:rFonts w:ascii="Century" w:eastAsia="ＭＳ 明朝" w:hAnsi="Century" w:cs="Times New Roman"/>
          <w:sz w:val="24"/>
          <w:szCs w:val="24"/>
        </w:rPr>
      </w:pPr>
    </w:p>
    <w:p w14:paraId="400012E1" w14:textId="77777777" w:rsidR="008554F0" w:rsidRPr="0097162A" w:rsidRDefault="008554F0" w:rsidP="000C0E41">
      <w:pPr>
        <w:ind w:firstLineChars="100" w:firstLine="240"/>
        <w:rPr>
          <w:rFonts w:ascii="Century" w:eastAsia="ＭＳ 明朝" w:hAnsi="Century" w:cs="Times New Roman"/>
          <w:sz w:val="24"/>
          <w:szCs w:val="24"/>
        </w:rPr>
      </w:pPr>
      <w:r w:rsidRPr="0097162A">
        <w:rPr>
          <w:rFonts w:ascii="Century" w:eastAsia="ＭＳ 明朝" w:hAnsi="Century" w:cs="Times New Roman" w:hint="eastAsia"/>
          <w:sz w:val="24"/>
          <w:szCs w:val="24"/>
        </w:rPr>
        <w:t>（通報等責任者及び通報等担当者の業務等）</w:t>
      </w:r>
    </w:p>
    <w:p w14:paraId="5DE11CA0" w14:textId="7777777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第４条　通報等責任者は，主管課において，通報に関する調査の進捗等の管理，職員が教育研修に参加する機会の確保その他通報等への適切な対応の確保に関する事務を掌理する。</w:t>
      </w:r>
    </w:p>
    <w:p w14:paraId="20140CA1" w14:textId="7777777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通報等責任者は，主管課の職員の中から，通報等担当者を指定する。</w:t>
      </w:r>
    </w:p>
    <w:p w14:paraId="3C35428C" w14:textId="3C0358B5"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３　通報等担当者は，通報等責任者を補佐し，主管課における通報等の管理，通報者等との連絡その他通報等への対応に関する事務を担当する。</w:t>
      </w:r>
    </w:p>
    <w:p w14:paraId="6246C854" w14:textId="77777777" w:rsidR="008554F0" w:rsidRPr="0097162A" w:rsidRDefault="008554F0" w:rsidP="008554F0">
      <w:pPr>
        <w:ind w:left="240" w:hangingChars="100" w:hanging="240"/>
        <w:rPr>
          <w:rFonts w:ascii="Century" w:eastAsia="ＭＳ 明朝" w:hAnsi="Century" w:cs="Times New Roman"/>
          <w:sz w:val="24"/>
          <w:szCs w:val="24"/>
        </w:rPr>
      </w:pPr>
    </w:p>
    <w:p w14:paraId="508025B1" w14:textId="77777777"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（通報・相談窓口）</w:t>
      </w:r>
    </w:p>
    <w:p w14:paraId="5F32D5B5" w14:textId="21BA52F0" w:rsidR="008554F0" w:rsidRPr="0097162A" w:rsidRDefault="008554F0" w:rsidP="00EE22FD">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第５条　</w:t>
      </w:r>
      <w:r w:rsidRPr="00A1214B">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に対して</w:t>
      </w:r>
      <w:r w:rsidR="00066CBD" w:rsidRPr="001B7408">
        <w:rPr>
          <w:rFonts w:ascii="Century" w:eastAsia="ＭＳ 明朝" w:hAnsi="Century" w:cs="Times New Roman" w:hint="eastAsia"/>
          <w:sz w:val="24"/>
          <w:szCs w:val="24"/>
        </w:rPr>
        <w:t>外部の労働者等</w:t>
      </w:r>
      <w:r w:rsidR="00066CBD" w:rsidRPr="0097162A">
        <w:rPr>
          <w:rFonts w:ascii="Century" w:eastAsia="ＭＳ 明朝" w:hAnsi="Century" w:cs="Times New Roman" w:hint="eastAsia"/>
          <w:sz w:val="24"/>
          <w:szCs w:val="24"/>
        </w:rPr>
        <w:t>から</w:t>
      </w:r>
      <w:r w:rsidRPr="0097162A">
        <w:rPr>
          <w:rFonts w:ascii="Century" w:eastAsia="ＭＳ 明朝" w:hAnsi="Century" w:cs="Times New Roman" w:hint="eastAsia"/>
          <w:sz w:val="24"/>
          <w:szCs w:val="24"/>
        </w:rPr>
        <w:t>なされる通報等を一元的に取り扱う</w:t>
      </w:r>
      <w:r w:rsidR="00EE22FD">
        <w:rPr>
          <w:rFonts w:ascii="Century" w:eastAsia="ＭＳ 明朝" w:hAnsi="Century" w:cs="Times New Roman" w:hint="eastAsia"/>
          <w:sz w:val="24"/>
          <w:szCs w:val="24"/>
        </w:rPr>
        <w:t>窓口（以下「通報・相談窓口」という。）</w:t>
      </w:r>
      <w:r w:rsidR="00FA73D8">
        <w:rPr>
          <w:rFonts w:ascii="Century" w:eastAsia="ＭＳ 明朝" w:hAnsi="Century" w:cs="Times New Roman" w:hint="eastAsia"/>
          <w:sz w:val="24"/>
          <w:szCs w:val="24"/>
        </w:rPr>
        <w:t>を</w:t>
      </w:r>
      <w:r w:rsidRPr="00A1214B">
        <w:rPr>
          <w:rFonts w:ascii="Century" w:eastAsia="ＭＳ 明朝" w:hAnsi="Century" w:cs="Times New Roman" w:hint="eastAsia"/>
          <w:sz w:val="24"/>
          <w:szCs w:val="24"/>
          <w:highlight w:val="lightGray"/>
        </w:rPr>
        <w:t>■■</w:t>
      </w:r>
      <w:r w:rsidRPr="0097162A">
        <w:rPr>
          <w:rFonts w:ascii="Century" w:eastAsia="ＭＳ 明朝" w:hAnsi="Century" w:cs="Times New Roman" w:hint="eastAsia"/>
          <w:sz w:val="24"/>
          <w:szCs w:val="24"/>
        </w:rPr>
        <w:t>課</w:t>
      </w:r>
      <w:r w:rsidRPr="0097162A">
        <w:rPr>
          <w:rFonts w:ascii="Century" w:eastAsia="ＭＳ 明朝" w:hAnsi="Century" w:cs="Times New Roman"/>
          <w:sz w:val="24"/>
          <w:szCs w:val="24"/>
          <w:vertAlign w:val="superscript"/>
        </w:rPr>
        <w:footnoteReference w:id="9"/>
      </w:r>
      <w:r w:rsidR="00D97FDC">
        <w:rPr>
          <w:rFonts w:ascii="Century" w:eastAsia="ＭＳ 明朝" w:hAnsi="Century" w:cs="Times New Roman" w:hint="eastAsia"/>
          <w:sz w:val="24"/>
          <w:szCs w:val="24"/>
        </w:rPr>
        <w:t>に</w:t>
      </w:r>
      <w:r w:rsidRPr="0097162A">
        <w:rPr>
          <w:rFonts w:ascii="Century" w:eastAsia="ＭＳ 明朝" w:hAnsi="Century" w:cs="Times New Roman" w:hint="eastAsia"/>
          <w:sz w:val="24"/>
          <w:szCs w:val="24"/>
        </w:rPr>
        <w:t>置くこととし，総括通報等責任者がこれを総括する</w:t>
      </w:r>
      <w:r w:rsidR="005C0E6B" w:rsidRPr="0097162A">
        <w:rPr>
          <w:rStyle w:val="ac"/>
          <w:rFonts w:ascii="Century" w:eastAsia="ＭＳ 明朝" w:hAnsi="Century" w:cs="Times New Roman"/>
          <w:sz w:val="24"/>
          <w:szCs w:val="24"/>
        </w:rPr>
        <w:footnoteReference w:id="10"/>
      </w:r>
      <w:r w:rsidRPr="0097162A">
        <w:rPr>
          <w:rFonts w:ascii="Century" w:eastAsia="ＭＳ 明朝" w:hAnsi="Century" w:cs="Times New Roman" w:hint="eastAsia"/>
          <w:sz w:val="24"/>
          <w:szCs w:val="24"/>
        </w:rPr>
        <w:t>。</w:t>
      </w:r>
    </w:p>
    <w:p w14:paraId="3C3D7BDD" w14:textId="1A42AE5D"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通報・相談窓口は，次に掲げる事務を取り扱う。</w:t>
      </w:r>
    </w:p>
    <w:p w14:paraId="1DC59179" w14:textId="77777777" w:rsidR="008554F0" w:rsidRPr="0097162A" w:rsidRDefault="008554F0" w:rsidP="0064435F">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一　</w:t>
      </w:r>
      <w:r w:rsidRPr="00A1214B">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に対してなされる通報等の受付に関すること。</w:t>
      </w:r>
    </w:p>
    <w:p w14:paraId="75C9DA98" w14:textId="46DA4F74" w:rsidR="008554F0" w:rsidRPr="0097162A" w:rsidRDefault="008554F0" w:rsidP="009759DE">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二　通報者等との連絡調整に関すること。</w:t>
      </w:r>
    </w:p>
    <w:p w14:paraId="5BD3F4A0" w14:textId="4026E16B" w:rsidR="008554F0" w:rsidRPr="0097162A" w:rsidRDefault="00997459" w:rsidP="00A1214B">
      <w:pPr>
        <w:ind w:leftChars="100" w:left="450" w:hangingChars="100" w:hanging="240"/>
        <w:rPr>
          <w:rFonts w:ascii="Century" w:eastAsia="ＭＳ 明朝" w:hAnsi="Century" w:cs="Times New Roman"/>
          <w:sz w:val="24"/>
          <w:szCs w:val="24"/>
        </w:rPr>
      </w:pPr>
      <w:r>
        <w:rPr>
          <w:rFonts w:ascii="Century" w:eastAsia="ＭＳ 明朝" w:hAnsi="Century" w:cs="Times New Roman" w:hint="eastAsia"/>
          <w:sz w:val="24"/>
          <w:szCs w:val="24"/>
        </w:rPr>
        <w:t>三</w:t>
      </w:r>
      <w:r w:rsidR="008554F0" w:rsidRPr="0097162A">
        <w:rPr>
          <w:rFonts w:ascii="Century" w:eastAsia="ＭＳ 明朝" w:hAnsi="Century" w:cs="Times New Roman" w:hint="eastAsia"/>
          <w:sz w:val="24"/>
          <w:szCs w:val="24"/>
        </w:rPr>
        <w:t xml:space="preserve">　</w:t>
      </w:r>
      <w:r w:rsidR="00066CBD" w:rsidRPr="0097162A">
        <w:rPr>
          <w:rFonts w:ascii="Century" w:eastAsia="ＭＳ 明朝" w:hAnsi="Century" w:cs="Times New Roman" w:hint="eastAsia"/>
          <w:sz w:val="24"/>
          <w:szCs w:val="24"/>
        </w:rPr>
        <w:t>主管課との連絡調整</w:t>
      </w:r>
      <w:r w:rsidR="008554F0" w:rsidRPr="0097162A">
        <w:rPr>
          <w:rFonts w:ascii="Century" w:eastAsia="ＭＳ 明朝" w:hAnsi="Century" w:cs="Times New Roman" w:hint="eastAsia"/>
          <w:sz w:val="24"/>
          <w:szCs w:val="24"/>
        </w:rPr>
        <w:t>に関すること。</w:t>
      </w:r>
    </w:p>
    <w:p w14:paraId="6D5C7E41" w14:textId="3DA0BC98" w:rsidR="008554F0" w:rsidRPr="0097162A" w:rsidRDefault="009949F4" w:rsidP="00DD1CF6">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３　</w:t>
      </w:r>
      <w:r w:rsidR="00BC160B" w:rsidRPr="007A1A4F">
        <w:rPr>
          <w:rFonts w:ascii="Century" w:eastAsia="ＭＳ 明朝" w:hAnsi="Century" w:cs="Times New Roman" w:hint="eastAsia"/>
          <w:sz w:val="24"/>
          <w:szCs w:val="24"/>
        </w:rPr>
        <w:t>通報・相談窓口を経由せず</w:t>
      </w:r>
      <w:r w:rsidR="00C74AA4" w:rsidRPr="007A1A4F">
        <w:rPr>
          <w:rFonts w:ascii="Century" w:eastAsia="ＭＳ 明朝" w:hAnsi="Century" w:cs="Times New Roman" w:hint="eastAsia"/>
          <w:sz w:val="24"/>
          <w:szCs w:val="24"/>
        </w:rPr>
        <w:t>，</w:t>
      </w:r>
      <w:r w:rsidR="00BC160B" w:rsidRPr="007A1A4F">
        <w:rPr>
          <w:rFonts w:ascii="Century" w:eastAsia="ＭＳ 明朝" w:hAnsi="Century" w:cs="Times New Roman" w:hint="eastAsia"/>
          <w:sz w:val="24"/>
          <w:szCs w:val="24"/>
        </w:rPr>
        <w:t>主管</w:t>
      </w:r>
      <w:r w:rsidR="00BC160B" w:rsidRPr="00D84CA0">
        <w:rPr>
          <w:rFonts w:ascii="Century" w:eastAsia="ＭＳ 明朝" w:hAnsi="Century" w:cs="Times New Roman" w:hint="eastAsia"/>
          <w:sz w:val="24"/>
          <w:szCs w:val="24"/>
        </w:rPr>
        <w:t>課に対して直接通報</w:t>
      </w:r>
      <w:r w:rsidR="007A1A4F" w:rsidRPr="00D84CA0">
        <w:rPr>
          <w:rFonts w:ascii="Century" w:eastAsia="ＭＳ 明朝" w:hAnsi="Century" w:cs="Times New Roman" w:hint="eastAsia"/>
          <w:sz w:val="24"/>
          <w:szCs w:val="24"/>
        </w:rPr>
        <w:t>等</w:t>
      </w:r>
      <w:r w:rsidR="00BC160B" w:rsidRPr="00D84CA0">
        <w:rPr>
          <w:rFonts w:ascii="Century" w:eastAsia="ＭＳ 明朝" w:hAnsi="Century" w:cs="Times New Roman" w:hint="eastAsia"/>
          <w:sz w:val="24"/>
          <w:szCs w:val="24"/>
        </w:rPr>
        <w:t>があった場合</w:t>
      </w:r>
      <w:r w:rsidR="00C74AA4" w:rsidRPr="00D84CA0">
        <w:rPr>
          <w:rFonts w:ascii="Century" w:eastAsia="ＭＳ 明朝" w:hAnsi="Century" w:cs="Times New Roman" w:hint="eastAsia"/>
          <w:sz w:val="24"/>
          <w:szCs w:val="24"/>
        </w:rPr>
        <w:t>，</w:t>
      </w:r>
      <w:r w:rsidR="00825FD4">
        <w:rPr>
          <w:rFonts w:ascii="Century" w:eastAsia="ＭＳ 明朝" w:hAnsi="Century" w:cs="Times New Roman" w:hint="eastAsia"/>
          <w:sz w:val="24"/>
          <w:szCs w:val="24"/>
        </w:rPr>
        <w:t>当該</w:t>
      </w:r>
      <w:r w:rsidR="00BC160B" w:rsidRPr="00D84CA0">
        <w:rPr>
          <w:rFonts w:ascii="Century" w:eastAsia="ＭＳ 明朝" w:hAnsi="Century" w:cs="Times New Roman" w:hint="eastAsia"/>
          <w:sz w:val="24"/>
          <w:szCs w:val="24"/>
        </w:rPr>
        <w:t>主管課は</w:t>
      </w:r>
      <w:r w:rsidR="00C74AA4" w:rsidRPr="00D84CA0">
        <w:rPr>
          <w:rFonts w:ascii="Century" w:eastAsia="ＭＳ 明朝" w:hAnsi="Century" w:cs="Times New Roman" w:hint="eastAsia"/>
          <w:sz w:val="24"/>
          <w:szCs w:val="24"/>
        </w:rPr>
        <w:t>，</w:t>
      </w:r>
      <w:r w:rsidR="00BC160B" w:rsidRPr="00D84CA0">
        <w:rPr>
          <w:rFonts w:ascii="Century" w:eastAsia="ＭＳ 明朝" w:hAnsi="Century" w:cs="Times New Roman" w:hint="eastAsia"/>
          <w:sz w:val="24"/>
          <w:szCs w:val="24"/>
        </w:rPr>
        <w:t>当該通報を通報・相談窓口に</w:t>
      </w:r>
      <w:r w:rsidR="00DD1CF6" w:rsidRPr="00D84CA0">
        <w:rPr>
          <w:rFonts w:ascii="Century" w:eastAsia="ＭＳ 明朝" w:hAnsi="Century" w:cs="Times New Roman" w:hint="eastAsia"/>
          <w:sz w:val="24"/>
          <w:szCs w:val="24"/>
        </w:rPr>
        <w:t>取り次ぎ</w:t>
      </w:r>
      <w:r w:rsidR="007A1A4F" w:rsidRPr="00D84CA0">
        <w:rPr>
          <w:rFonts w:ascii="Century" w:eastAsia="ＭＳ 明朝" w:hAnsi="Century" w:cs="Times New Roman" w:hint="eastAsia"/>
          <w:sz w:val="24"/>
          <w:szCs w:val="24"/>
        </w:rPr>
        <w:t>，通報・相談窓口は当該通報等を次条</w:t>
      </w:r>
      <w:r w:rsidR="00DD1CF6" w:rsidRPr="00D84CA0">
        <w:rPr>
          <w:rFonts w:ascii="Century" w:eastAsia="ＭＳ 明朝" w:hAnsi="Century" w:cs="Times New Roman" w:hint="eastAsia"/>
          <w:sz w:val="24"/>
          <w:szCs w:val="24"/>
        </w:rPr>
        <w:t>の通報等と同様に受け付ける等の対応を</w:t>
      </w:r>
      <w:r w:rsidR="00606AF5">
        <w:rPr>
          <w:rFonts w:ascii="Century" w:eastAsia="ＭＳ 明朝" w:hAnsi="Century" w:cs="Times New Roman" w:hint="eastAsia"/>
          <w:sz w:val="24"/>
          <w:szCs w:val="24"/>
        </w:rPr>
        <w:t>と</w:t>
      </w:r>
      <w:r w:rsidR="00DD1CF6" w:rsidRPr="00D84CA0">
        <w:rPr>
          <w:rFonts w:ascii="Century" w:eastAsia="ＭＳ 明朝" w:hAnsi="Century" w:cs="Times New Roman" w:hint="eastAsia"/>
          <w:sz w:val="24"/>
          <w:szCs w:val="24"/>
        </w:rPr>
        <w:t>る</w:t>
      </w:r>
      <w:r w:rsidR="00DD1CF6" w:rsidRPr="00D84CA0">
        <w:rPr>
          <w:rStyle w:val="ac"/>
          <w:rFonts w:ascii="Century" w:eastAsia="ＭＳ 明朝" w:hAnsi="Century" w:cs="Times New Roman"/>
          <w:sz w:val="24"/>
          <w:szCs w:val="24"/>
        </w:rPr>
        <w:footnoteReference w:id="11"/>
      </w:r>
      <w:r w:rsidR="00DD1CF6" w:rsidRPr="00D84CA0">
        <w:rPr>
          <w:rFonts w:ascii="Century" w:eastAsia="ＭＳ 明朝" w:hAnsi="Century" w:cs="Times New Roman" w:hint="eastAsia"/>
          <w:sz w:val="24"/>
          <w:szCs w:val="24"/>
        </w:rPr>
        <w:t>。</w:t>
      </w:r>
    </w:p>
    <w:p w14:paraId="1064858B" w14:textId="77777777" w:rsidR="008554F0" w:rsidRPr="0097162A" w:rsidRDefault="008554F0" w:rsidP="008554F0">
      <w:pPr>
        <w:rPr>
          <w:rFonts w:ascii="Century" w:eastAsia="ＭＳ 明朝" w:hAnsi="Century" w:cs="Times New Roman"/>
          <w:sz w:val="24"/>
          <w:szCs w:val="24"/>
        </w:rPr>
      </w:pPr>
    </w:p>
    <w:p w14:paraId="7B63D7C5" w14:textId="2EA29C44" w:rsidR="008554F0" w:rsidRPr="0097162A" w:rsidRDefault="008554F0" w:rsidP="008554F0">
      <w:pPr>
        <w:rPr>
          <w:rFonts w:ascii="Century" w:eastAsia="ＭＳ 明朝" w:hAnsi="Century" w:cs="Times New Roman"/>
          <w:sz w:val="24"/>
          <w:szCs w:val="24"/>
        </w:rPr>
      </w:pPr>
      <w:r w:rsidRPr="0097162A">
        <w:rPr>
          <w:rFonts w:ascii="Century" w:eastAsia="ＭＳ 明朝" w:hAnsi="Century" w:cs="Times New Roman" w:hint="eastAsia"/>
          <w:sz w:val="24"/>
          <w:szCs w:val="24"/>
        </w:rPr>
        <w:t>第２章　通報の受付等</w:t>
      </w:r>
    </w:p>
    <w:p w14:paraId="40599C33"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（受付の範囲及び取扱い）</w:t>
      </w:r>
    </w:p>
    <w:p w14:paraId="48CA1F47" w14:textId="2F51A0BD"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第６条　</w:t>
      </w:r>
      <w:r w:rsidRPr="00A1214B">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は，外部の労働者等からの次に掲げる事実についての通報を受け付ける。</w:t>
      </w:r>
    </w:p>
    <w:p w14:paraId="0D1EBCF7" w14:textId="7245517B" w:rsidR="008554F0" w:rsidRPr="00271F66" w:rsidRDefault="008554F0" w:rsidP="008554F0">
      <w:pPr>
        <w:ind w:leftChars="100" w:left="450" w:hangingChars="100" w:hanging="240"/>
        <w:rPr>
          <w:rFonts w:ascii="Century" w:eastAsia="ＭＳ 明朝" w:hAnsi="Century" w:cs="Times New Roman"/>
          <w:sz w:val="24"/>
          <w:szCs w:val="24"/>
        </w:rPr>
      </w:pPr>
      <w:r w:rsidRPr="00271F66">
        <w:rPr>
          <w:rFonts w:ascii="Century" w:eastAsia="ＭＳ 明朝" w:hAnsi="Century" w:cs="Times New Roman" w:hint="eastAsia"/>
          <w:sz w:val="24"/>
          <w:szCs w:val="24"/>
        </w:rPr>
        <w:t xml:space="preserve">一　</w:t>
      </w:r>
      <w:r w:rsidR="00546E86" w:rsidRPr="009E7141">
        <w:rPr>
          <w:rFonts w:ascii="Century" w:eastAsia="ＭＳ 明朝" w:hAnsi="Century" w:cs="Times New Roman" w:hint="eastAsia"/>
          <w:sz w:val="24"/>
          <w:szCs w:val="24"/>
        </w:rPr>
        <w:t>公益通報者保護法に基づく</w:t>
      </w:r>
      <w:r w:rsidRPr="00271F66">
        <w:rPr>
          <w:rFonts w:ascii="Century" w:eastAsia="ＭＳ 明朝" w:hAnsi="Century" w:cs="Times New Roman" w:hint="eastAsia"/>
          <w:sz w:val="24"/>
          <w:szCs w:val="24"/>
        </w:rPr>
        <w:t>通報対象事実</w:t>
      </w:r>
    </w:p>
    <w:p w14:paraId="6F43FEDC" w14:textId="69D1600F" w:rsidR="008554F0" w:rsidRPr="0097162A" w:rsidRDefault="008554F0" w:rsidP="008554F0">
      <w:pPr>
        <w:ind w:leftChars="100" w:left="450" w:hangingChars="100" w:hanging="240"/>
        <w:rPr>
          <w:rFonts w:ascii="Century" w:eastAsia="ＭＳ 明朝" w:hAnsi="Century" w:cs="Times New Roman"/>
          <w:sz w:val="24"/>
          <w:szCs w:val="24"/>
        </w:rPr>
      </w:pPr>
      <w:r w:rsidRPr="009E7141">
        <w:rPr>
          <w:rFonts w:ascii="Century" w:eastAsia="ＭＳ 明朝" w:hAnsi="Century" w:cs="Times New Roman" w:hint="eastAsia"/>
          <w:sz w:val="24"/>
          <w:szCs w:val="24"/>
        </w:rPr>
        <w:t>二　前号に定めるもののほか，法令に違反する</w:t>
      </w:r>
      <w:r w:rsidRPr="0097162A">
        <w:rPr>
          <w:rFonts w:ascii="Century" w:eastAsia="ＭＳ 明朝" w:hAnsi="Century" w:cs="Times New Roman" w:hint="eastAsia"/>
          <w:sz w:val="24"/>
          <w:szCs w:val="24"/>
        </w:rPr>
        <w:t>行為に関する事実（当該違反行為について処分又は勧告等をする権限を有する行政機関がある場合に限る。）</w:t>
      </w:r>
    </w:p>
    <w:p w14:paraId="1E95216E" w14:textId="5B1FE7CA"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三　前２号に定めるもののほか，事業者の法令遵守等の確保及び法令等の適正な執行のために必要と認められるその他の事実</w:t>
      </w:r>
    </w:p>
    <w:p w14:paraId="5A3034D4" w14:textId="7178640B"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前項の規定により受け付けた通報の内容について，処分又は勧告等をする権限を他の行政機関が有するときは，</w:t>
      </w:r>
      <w:r w:rsidRPr="00852600">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は，当該他の行政機関を通報者に対して遅滞なく教示する。</w:t>
      </w:r>
    </w:p>
    <w:p w14:paraId="066787E1" w14:textId="553BA5E3"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３　</w:t>
      </w:r>
      <w:r w:rsidRPr="00852600">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は，通報等があったときは，法及び地方公共団体向けガイドラインの趣旨を踏まえ，誠実かつ公正に通報等に対応し，正当な理由なく通報等の受付を拒</w:t>
      </w:r>
      <w:r w:rsidR="009D6838" w:rsidRPr="0097162A">
        <w:rPr>
          <w:rFonts w:ascii="Century" w:eastAsia="ＭＳ 明朝" w:hAnsi="Century" w:cs="Times New Roman" w:hint="eastAsia"/>
          <w:sz w:val="24"/>
          <w:szCs w:val="24"/>
        </w:rPr>
        <w:t>んではならない</w:t>
      </w:r>
      <w:r w:rsidRPr="0097162A">
        <w:rPr>
          <w:rFonts w:ascii="Century" w:eastAsia="ＭＳ 明朝" w:hAnsi="Century" w:cs="Times New Roman" w:hint="eastAsia"/>
          <w:sz w:val="24"/>
          <w:szCs w:val="24"/>
        </w:rPr>
        <w:t>。</w:t>
      </w:r>
    </w:p>
    <w:p w14:paraId="389BFEDF" w14:textId="4BFA718A" w:rsidR="004B1117" w:rsidRPr="0097162A" w:rsidRDefault="008554F0" w:rsidP="004B1117">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４　</w:t>
      </w:r>
      <w:r w:rsidRPr="00852600">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は，匿名による通報等についても，実名による通報等と同様の取扱いを行う。</w:t>
      </w:r>
    </w:p>
    <w:p w14:paraId="0D88B080" w14:textId="77777777" w:rsidR="008554F0" w:rsidRPr="0097162A" w:rsidRDefault="008554F0" w:rsidP="008554F0">
      <w:pPr>
        <w:rPr>
          <w:rFonts w:ascii="Century" w:eastAsia="ＭＳ 明朝" w:hAnsi="Century" w:cs="Times New Roman"/>
          <w:sz w:val="24"/>
          <w:szCs w:val="24"/>
        </w:rPr>
      </w:pPr>
    </w:p>
    <w:p w14:paraId="4FE7DF76" w14:textId="1B5798B4"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（受付</w:t>
      </w:r>
      <w:r w:rsidR="00997287" w:rsidRPr="0097162A">
        <w:rPr>
          <w:rFonts w:ascii="Century" w:eastAsia="ＭＳ 明朝" w:hAnsi="Century" w:cs="Times New Roman" w:hint="eastAsia"/>
          <w:sz w:val="24"/>
          <w:szCs w:val="24"/>
        </w:rPr>
        <w:t>手続</w:t>
      </w:r>
      <w:r w:rsidRPr="0097162A">
        <w:rPr>
          <w:rFonts w:ascii="Century" w:eastAsia="ＭＳ 明朝" w:hAnsi="Century" w:cs="Times New Roman" w:hint="eastAsia"/>
          <w:sz w:val="24"/>
          <w:szCs w:val="24"/>
        </w:rPr>
        <w:t>）</w:t>
      </w:r>
    </w:p>
    <w:p w14:paraId="52CACA85" w14:textId="5B122A68" w:rsidR="006B3D26" w:rsidRPr="0097162A" w:rsidRDefault="008554F0" w:rsidP="00852600">
      <w:pPr>
        <w:ind w:left="209" w:hangingChars="87" w:hanging="209"/>
        <w:rPr>
          <w:rFonts w:ascii="Century" w:eastAsia="ＭＳ 明朝" w:hAnsi="Century" w:cs="Times New Roman"/>
          <w:sz w:val="24"/>
          <w:szCs w:val="24"/>
        </w:rPr>
      </w:pPr>
      <w:r w:rsidRPr="0097162A">
        <w:rPr>
          <w:rFonts w:ascii="Century" w:eastAsia="ＭＳ 明朝" w:hAnsi="Century" w:cs="Times New Roman" w:hint="eastAsia"/>
          <w:sz w:val="24"/>
          <w:szCs w:val="24"/>
        </w:rPr>
        <w:t>第７条　通報・相談窓口は，通報</w:t>
      </w:r>
      <w:r w:rsidR="00FA73D8">
        <w:rPr>
          <w:rFonts w:ascii="Century" w:eastAsia="ＭＳ 明朝" w:hAnsi="Century" w:cs="Times New Roman" w:hint="eastAsia"/>
          <w:sz w:val="24"/>
          <w:szCs w:val="24"/>
        </w:rPr>
        <w:t>等</w:t>
      </w:r>
      <w:r w:rsidRPr="0097162A">
        <w:rPr>
          <w:rFonts w:ascii="Century" w:eastAsia="ＭＳ 明朝" w:hAnsi="Century" w:cs="Times New Roman" w:hint="eastAsia"/>
          <w:sz w:val="24"/>
          <w:szCs w:val="24"/>
        </w:rPr>
        <w:t>を受け付けたときは，通報等に関する秘密保持（個人情報以外の通報者等を特定させる事項の保秘を含む。以下同じ。）及び個人情報の保護に留意しつつ</w:t>
      </w:r>
      <w:r w:rsidR="00C74AA4" w:rsidRPr="0097162A">
        <w:rPr>
          <w:rFonts w:ascii="Century" w:eastAsia="ＭＳ 明朝" w:hAnsi="Century" w:cs="Times New Roman" w:hint="eastAsia"/>
          <w:sz w:val="24"/>
          <w:szCs w:val="24"/>
        </w:rPr>
        <w:t>，</w:t>
      </w:r>
      <w:r w:rsidRPr="0097162A">
        <w:rPr>
          <w:rFonts w:ascii="Century" w:eastAsia="ＭＳ 明朝" w:hAnsi="Century" w:cs="Times New Roman" w:hint="eastAsia"/>
          <w:sz w:val="24"/>
          <w:szCs w:val="24"/>
        </w:rPr>
        <w:t>通報等への対応に</w:t>
      </w:r>
      <w:r w:rsidRPr="00462FAE">
        <w:rPr>
          <w:rFonts w:ascii="Century" w:eastAsia="ＭＳ 明朝" w:hAnsi="Century" w:cs="Times New Roman" w:hint="eastAsia"/>
          <w:sz w:val="24"/>
          <w:szCs w:val="24"/>
        </w:rPr>
        <w:t>必要な事項</w:t>
      </w:r>
      <w:r w:rsidRPr="00462FAE">
        <w:rPr>
          <w:rFonts w:ascii="Century" w:eastAsia="ＭＳ 明朝" w:hAnsi="Century" w:cs="Times New Roman"/>
          <w:sz w:val="24"/>
          <w:szCs w:val="24"/>
          <w:vertAlign w:val="superscript"/>
        </w:rPr>
        <w:footnoteReference w:id="12"/>
      </w:r>
      <w:r w:rsidRPr="0097162A">
        <w:rPr>
          <w:rFonts w:ascii="Century" w:eastAsia="ＭＳ 明朝" w:hAnsi="Century" w:cs="Times New Roman" w:hint="eastAsia"/>
          <w:sz w:val="24"/>
          <w:szCs w:val="24"/>
        </w:rPr>
        <w:t>を通報者等に確認する。ただし，通報者等の同意が得られない場合その他確認に支障がある場合は，この限りでない。</w:t>
      </w:r>
    </w:p>
    <w:p w14:paraId="4DE6707B" w14:textId="1BFF1299"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通報・相談窓口は，通報等を受け付けたときは，次に掲げる事項を通報者等に説明する</w:t>
      </w:r>
      <w:r w:rsidRPr="0097162A">
        <w:rPr>
          <w:rFonts w:ascii="Century" w:eastAsia="ＭＳ 明朝" w:hAnsi="Century" w:cs="Times New Roman"/>
          <w:sz w:val="24"/>
          <w:szCs w:val="24"/>
          <w:vertAlign w:val="superscript"/>
        </w:rPr>
        <w:footnoteReference w:id="13"/>
      </w:r>
      <w:r w:rsidRPr="0097162A">
        <w:rPr>
          <w:rFonts w:ascii="Century" w:eastAsia="ＭＳ 明朝" w:hAnsi="Century" w:cs="Times New Roman" w:hint="eastAsia"/>
          <w:sz w:val="24"/>
          <w:szCs w:val="24"/>
        </w:rPr>
        <w:t>。ただし，通報者等が望まない場合，匿名による通報</w:t>
      </w:r>
      <w:r w:rsidR="008B58D7">
        <w:rPr>
          <w:rStyle w:val="ac"/>
          <w:rFonts w:ascii="Century" w:eastAsia="ＭＳ 明朝" w:hAnsi="Century" w:cs="Times New Roman"/>
          <w:sz w:val="24"/>
          <w:szCs w:val="24"/>
        </w:rPr>
        <w:footnoteReference w:id="14"/>
      </w:r>
      <w:r w:rsidRPr="0097162A">
        <w:rPr>
          <w:rFonts w:ascii="Century" w:eastAsia="ＭＳ 明朝" w:hAnsi="Century" w:cs="Times New Roman" w:hint="eastAsia"/>
          <w:sz w:val="24"/>
          <w:szCs w:val="24"/>
        </w:rPr>
        <w:t>等であるため通報者等への説明が困難である場合その他やむを得ない理由がある場合はこの限りでない（以下，</w:t>
      </w:r>
      <w:r w:rsidR="008C1B34" w:rsidRPr="0097162A">
        <w:rPr>
          <w:rFonts w:ascii="Century" w:eastAsia="ＭＳ 明朝" w:hAnsi="Century" w:cs="Times New Roman" w:hint="eastAsia"/>
          <w:sz w:val="24"/>
          <w:szCs w:val="24"/>
        </w:rPr>
        <w:t>本条</w:t>
      </w:r>
      <w:r w:rsidR="00E944E5">
        <w:rPr>
          <w:rFonts w:ascii="Century" w:eastAsia="ＭＳ 明朝" w:hAnsi="Century" w:cs="Times New Roman" w:hint="eastAsia"/>
          <w:sz w:val="24"/>
          <w:szCs w:val="24"/>
        </w:rPr>
        <w:t>第</w:t>
      </w:r>
      <w:r w:rsidR="008C1B34" w:rsidRPr="0097162A">
        <w:rPr>
          <w:rFonts w:ascii="Century" w:eastAsia="ＭＳ 明朝" w:hAnsi="Century" w:cs="Times New Roman" w:hint="eastAsia"/>
          <w:sz w:val="24"/>
          <w:szCs w:val="24"/>
        </w:rPr>
        <w:t>３</w:t>
      </w:r>
      <w:r w:rsidRPr="0097162A">
        <w:rPr>
          <w:rFonts w:ascii="Century" w:eastAsia="ＭＳ 明朝" w:hAnsi="Century" w:cs="Times New Roman" w:hint="eastAsia"/>
          <w:sz w:val="24"/>
          <w:szCs w:val="24"/>
        </w:rPr>
        <w:t>項</w:t>
      </w:r>
      <w:r w:rsidR="008C1B34" w:rsidRPr="0016661B">
        <w:rPr>
          <w:rFonts w:ascii="Century" w:eastAsia="ＭＳ 明朝" w:hAnsi="Century" w:cs="Times New Roman" w:hint="eastAsia"/>
          <w:sz w:val="24"/>
          <w:szCs w:val="24"/>
        </w:rPr>
        <w:t>，</w:t>
      </w:r>
      <w:r w:rsidRPr="0016661B">
        <w:rPr>
          <w:rFonts w:ascii="Century" w:eastAsia="ＭＳ 明朝" w:hAnsi="Century" w:cs="Times New Roman" w:hint="eastAsia"/>
          <w:sz w:val="24"/>
          <w:szCs w:val="24"/>
        </w:rPr>
        <w:t>第１</w:t>
      </w:r>
      <w:r w:rsidR="00E944E5" w:rsidRPr="004E3987">
        <w:rPr>
          <w:rFonts w:ascii="Century" w:eastAsia="ＭＳ 明朝" w:hAnsi="Century" w:cs="Times New Roman" w:hint="eastAsia"/>
          <w:sz w:val="24"/>
          <w:szCs w:val="24"/>
        </w:rPr>
        <w:t>１</w:t>
      </w:r>
      <w:r w:rsidRPr="0016661B">
        <w:rPr>
          <w:rFonts w:ascii="Century" w:eastAsia="ＭＳ 明朝" w:hAnsi="Century" w:cs="Times New Roman" w:hint="eastAsia"/>
          <w:sz w:val="24"/>
          <w:szCs w:val="24"/>
        </w:rPr>
        <w:t>条第３項及び第１</w:t>
      </w:r>
      <w:r w:rsidR="00E944E5" w:rsidRPr="004E3987">
        <w:rPr>
          <w:rFonts w:ascii="Century" w:eastAsia="ＭＳ 明朝" w:hAnsi="Century" w:cs="Times New Roman" w:hint="eastAsia"/>
          <w:sz w:val="24"/>
          <w:szCs w:val="24"/>
        </w:rPr>
        <w:t>２</w:t>
      </w:r>
      <w:r w:rsidRPr="0016661B">
        <w:rPr>
          <w:rFonts w:ascii="Century" w:eastAsia="ＭＳ 明朝" w:hAnsi="Century" w:cs="Times New Roman" w:hint="eastAsia"/>
          <w:sz w:val="24"/>
          <w:szCs w:val="24"/>
        </w:rPr>
        <w:t>条第２項に規定する通知，次条第１項第２号に規定する教示，並びに第１</w:t>
      </w:r>
      <w:r w:rsidR="00E944E5" w:rsidRPr="004E3987">
        <w:rPr>
          <w:rFonts w:ascii="Century" w:eastAsia="ＭＳ 明朝" w:hAnsi="Century" w:cs="Times New Roman" w:hint="eastAsia"/>
          <w:sz w:val="24"/>
          <w:szCs w:val="24"/>
        </w:rPr>
        <w:t>０</w:t>
      </w:r>
      <w:r w:rsidRPr="0016661B">
        <w:rPr>
          <w:rFonts w:ascii="Century" w:eastAsia="ＭＳ 明朝" w:hAnsi="Century" w:cs="Times New Roman" w:hint="eastAsia"/>
          <w:sz w:val="24"/>
          <w:szCs w:val="24"/>
        </w:rPr>
        <w:t>条第１</w:t>
      </w:r>
      <w:r w:rsidRPr="0097162A">
        <w:rPr>
          <w:rFonts w:ascii="Century" w:eastAsia="ＭＳ 明朝" w:hAnsi="Century" w:cs="Times New Roman" w:hint="eastAsia"/>
          <w:sz w:val="24"/>
          <w:szCs w:val="24"/>
        </w:rPr>
        <w:t>項に規定する教示及び資料の提供においても，同様とする。）。</w:t>
      </w:r>
    </w:p>
    <w:p w14:paraId="1C7609FC" w14:textId="6FFE17B2"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一　通報等への対応に関与する職員には秘密保持義務があり</w:t>
      </w:r>
      <w:r w:rsidR="00C74AA4" w:rsidRPr="0097162A">
        <w:rPr>
          <w:rFonts w:ascii="Century" w:eastAsia="ＭＳ 明朝" w:hAnsi="Century" w:cs="Times New Roman" w:hint="eastAsia"/>
          <w:sz w:val="24"/>
          <w:szCs w:val="24"/>
        </w:rPr>
        <w:t>，</w:t>
      </w:r>
      <w:r w:rsidRPr="0097162A">
        <w:rPr>
          <w:rFonts w:ascii="Century" w:eastAsia="ＭＳ 明朝" w:hAnsi="Century" w:cs="Times New Roman" w:hint="eastAsia"/>
          <w:sz w:val="24"/>
          <w:szCs w:val="24"/>
        </w:rPr>
        <w:t>通報者等を特定させる事項その他通報等に係る情報の共有は制限されるなど</w:t>
      </w:r>
      <w:r w:rsidR="00C74AA4" w:rsidRPr="0097162A">
        <w:rPr>
          <w:rFonts w:ascii="Century" w:eastAsia="ＭＳ 明朝" w:hAnsi="Century" w:cs="Times New Roman" w:hint="eastAsia"/>
          <w:sz w:val="24"/>
          <w:szCs w:val="24"/>
        </w:rPr>
        <w:t>，</w:t>
      </w:r>
      <w:r w:rsidRPr="0097162A">
        <w:rPr>
          <w:rFonts w:ascii="Century" w:eastAsia="ＭＳ 明朝" w:hAnsi="Century" w:cs="Times New Roman" w:hint="eastAsia"/>
          <w:sz w:val="24"/>
          <w:szCs w:val="24"/>
        </w:rPr>
        <w:t>通報等に関する秘密は保持されること。</w:t>
      </w:r>
    </w:p>
    <w:p w14:paraId="7769C037" w14:textId="77777777"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二　個人情報は保護されること。</w:t>
      </w:r>
    </w:p>
    <w:p w14:paraId="2EFFFC9C" w14:textId="77777777"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三　通報受付後の手続の流れに関すること。</w:t>
      </w:r>
    </w:p>
    <w:p w14:paraId="2D8AC59D" w14:textId="7777777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３　前２項において，書面，電子メール等，通報者等が通報等の到着を確認できない方法によって通報等がなされた場合には，通報等の到着を確認次第，通報等を受領した旨を通報者等に対して遅滞なく通知するよう努める。</w:t>
      </w:r>
    </w:p>
    <w:p w14:paraId="67B2E6BE" w14:textId="77777777" w:rsidR="001F22E1" w:rsidRPr="0097162A" w:rsidRDefault="001F22E1" w:rsidP="008554F0">
      <w:pPr>
        <w:rPr>
          <w:rFonts w:ascii="Century" w:eastAsia="ＭＳ 明朝" w:hAnsi="Century" w:cs="Times New Roman"/>
          <w:sz w:val="24"/>
          <w:szCs w:val="24"/>
        </w:rPr>
      </w:pPr>
    </w:p>
    <w:p w14:paraId="3F5EB1BA"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（受付時の対応）</w:t>
      </w:r>
    </w:p>
    <w:p w14:paraId="2ED4FC38" w14:textId="32A2ED3D"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第８条　通報・相談窓口は，通報を受け付けたときは，その内容により次の各号のいずれかの措置をとる。</w:t>
      </w:r>
    </w:p>
    <w:p w14:paraId="3BDCCD68" w14:textId="2F73FEB9"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一　</w:t>
      </w:r>
      <w:r w:rsidR="00C74AA4" w:rsidRPr="0097162A">
        <w:rPr>
          <w:rFonts w:ascii="Century" w:eastAsia="ＭＳ 明朝" w:hAnsi="Century" w:cs="Times New Roman" w:hint="eastAsia"/>
          <w:sz w:val="24"/>
          <w:szCs w:val="24"/>
        </w:rPr>
        <w:t>調査の実施にあたり必要があるときは</w:t>
      </w:r>
      <w:r w:rsidR="00C74AA4" w:rsidRPr="00A338C4">
        <w:rPr>
          <w:rFonts w:ascii="Century" w:eastAsia="ＭＳ 明朝" w:hAnsi="Century" w:cs="Times New Roman" w:hint="eastAsia"/>
          <w:sz w:val="24"/>
          <w:szCs w:val="24"/>
        </w:rPr>
        <w:t>，</w:t>
      </w:r>
      <w:r w:rsidRPr="0097162A">
        <w:rPr>
          <w:rFonts w:ascii="Century" w:eastAsia="ＭＳ 明朝" w:hAnsi="Century" w:cs="Times New Roman" w:hint="eastAsia"/>
          <w:sz w:val="24"/>
          <w:szCs w:val="24"/>
        </w:rPr>
        <w:t>適切な主管課に通報を取り次</w:t>
      </w:r>
      <w:r w:rsidR="00A338C4" w:rsidRPr="00D84CA0">
        <w:rPr>
          <w:rFonts w:ascii="Century" w:eastAsia="ＭＳ 明朝" w:hAnsi="Century" w:cs="Times New Roman" w:hint="eastAsia"/>
          <w:sz w:val="24"/>
          <w:szCs w:val="24"/>
        </w:rPr>
        <w:t>ぎ，主管課は責任をもって調査にあたる</w:t>
      </w:r>
      <w:r w:rsidRPr="00BE21EF">
        <w:rPr>
          <w:rFonts w:ascii="Century" w:eastAsia="ＭＳ 明朝" w:hAnsi="Century" w:cs="Times New Roman" w:hint="eastAsia"/>
          <w:sz w:val="24"/>
          <w:szCs w:val="24"/>
        </w:rPr>
        <w:t>こと</w:t>
      </w:r>
    </w:p>
    <w:p w14:paraId="20C0D930" w14:textId="60BF5EDF"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二　</w:t>
      </w:r>
      <w:r w:rsidRPr="00852600">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ではなく他の行政機関が通報内容について処分又は勧告等をする権限を有する場合において，当該他の行政機関を通報者に対して遅滞なく教示する</w:t>
      </w:r>
      <w:r w:rsidR="000B4D27" w:rsidRPr="00A338C4">
        <w:rPr>
          <w:rFonts w:ascii="Century" w:eastAsia="ＭＳ 明朝" w:hAnsi="Century" w:cs="Times New Roman" w:hint="eastAsia"/>
          <w:sz w:val="24"/>
          <w:szCs w:val="24"/>
        </w:rPr>
        <w:t>ことを含め</w:t>
      </w:r>
      <w:r w:rsidR="000C44DE">
        <w:rPr>
          <w:rFonts w:ascii="Century" w:eastAsia="ＭＳ 明朝" w:hAnsi="Century" w:cs="Times New Roman" w:hint="eastAsia"/>
          <w:sz w:val="24"/>
          <w:szCs w:val="24"/>
        </w:rPr>
        <w:t>，</w:t>
      </w:r>
      <w:r w:rsidRPr="0097162A">
        <w:rPr>
          <w:rFonts w:ascii="Century" w:eastAsia="ＭＳ 明朝" w:hAnsi="Century" w:cs="Times New Roman" w:hint="eastAsia"/>
          <w:sz w:val="24"/>
          <w:szCs w:val="24"/>
        </w:rPr>
        <w:t>適切な措置をとること</w:t>
      </w:r>
    </w:p>
    <w:p w14:paraId="27A76625" w14:textId="41047160" w:rsidR="004801DE" w:rsidRPr="007A1A4F"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前項第２号の場合において，通報者からの通報に，個人の生命，身体，財産その他の利益に重大な影響を及ぼす可能性のある内容が含まれている場合には，通報に関する秘密保持に留意しつつ，個人情報の保護に関する法令等</w:t>
      </w:r>
      <w:r w:rsidR="006647E4" w:rsidRPr="00D52931">
        <w:rPr>
          <w:rFonts w:ascii="Century" w:eastAsia="ＭＳ 明朝" w:hAnsi="Century" w:cs="Times New Roman" w:hint="eastAsia"/>
          <w:sz w:val="24"/>
          <w:szCs w:val="24"/>
        </w:rPr>
        <w:t>も踏まえ</w:t>
      </w:r>
      <w:r w:rsidRPr="0097162A">
        <w:rPr>
          <w:rFonts w:ascii="Century" w:eastAsia="ＭＳ 明朝" w:hAnsi="Century" w:cs="Times New Roman" w:hint="eastAsia"/>
          <w:sz w:val="24"/>
          <w:szCs w:val="24"/>
        </w:rPr>
        <w:t>，当該他の行政機関に当該内容について</w:t>
      </w:r>
      <w:r w:rsidRPr="007A1A4F">
        <w:rPr>
          <w:rFonts w:ascii="Century" w:eastAsia="ＭＳ 明朝" w:hAnsi="Century" w:cs="Times New Roman" w:hint="eastAsia"/>
          <w:sz w:val="24"/>
          <w:szCs w:val="24"/>
        </w:rPr>
        <w:t>情報提供をする。</w:t>
      </w:r>
    </w:p>
    <w:p w14:paraId="70CA3883" w14:textId="18E6DBAC" w:rsidR="00D84CA0" w:rsidRDefault="00D84CA0" w:rsidP="008554F0">
      <w:pPr>
        <w:ind w:left="240" w:hangingChars="100" w:hanging="240"/>
        <w:rPr>
          <w:rFonts w:ascii="Century" w:eastAsia="ＭＳ 明朝" w:hAnsi="Century" w:cs="Times New Roman"/>
          <w:sz w:val="24"/>
          <w:szCs w:val="24"/>
        </w:rPr>
      </w:pPr>
    </w:p>
    <w:p w14:paraId="375274F0" w14:textId="5A92EE04" w:rsidR="008554F0" w:rsidRPr="004B75B9" w:rsidRDefault="008554F0" w:rsidP="008554F0">
      <w:pPr>
        <w:ind w:leftChars="100" w:left="210"/>
        <w:rPr>
          <w:rFonts w:ascii="Century" w:eastAsia="ＭＳ 明朝" w:hAnsi="Century" w:cs="Times New Roman"/>
          <w:sz w:val="24"/>
          <w:szCs w:val="24"/>
        </w:rPr>
      </w:pPr>
      <w:r w:rsidRPr="004B75B9">
        <w:rPr>
          <w:rFonts w:ascii="Century" w:eastAsia="ＭＳ 明朝" w:hAnsi="Century" w:cs="Times New Roman" w:hint="eastAsia"/>
          <w:sz w:val="24"/>
          <w:szCs w:val="24"/>
        </w:rPr>
        <w:t>（</w:t>
      </w:r>
      <w:r w:rsidR="00C6031E" w:rsidRPr="009E7141">
        <w:rPr>
          <w:rFonts w:ascii="Century" w:eastAsia="ＭＳ 明朝" w:hAnsi="Century" w:cs="Times New Roman" w:hint="eastAsia"/>
          <w:sz w:val="24"/>
          <w:szCs w:val="24"/>
        </w:rPr>
        <w:t>受付後の手続</w:t>
      </w:r>
      <w:r w:rsidRPr="004B75B9">
        <w:rPr>
          <w:rFonts w:ascii="Century" w:eastAsia="ＭＳ 明朝" w:hAnsi="Century" w:cs="Times New Roman" w:hint="eastAsia"/>
          <w:sz w:val="24"/>
          <w:szCs w:val="24"/>
        </w:rPr>
        <w:t>）</w:t>
      </w:r>
    </w:p>
    <w:p w14:paraId="41308FDF" w14:textId="06557025" w:rsidR="000E53A5" w:rsidRPr="009E7141" w:rsidRDefault="008554F0" w:rsidP="006461B9">
      <w:pPr>
        <w:ind w:left="240" w:hangingChars="100" w:hanging="240"/>
        <w:rPr>
          <w:rFonts w:ascii="Century" w:eastAsia="ＭＳ 明朝" w:hAnsi="Century" w:cs="Times New Roman"/>
          <w:sz w:val="24"/>
          <w:szCs w:val="24"/>
        </w:rPr>
      </w:pPr>
      <w:r w:rsidRPr="004B75B9">
        <w:rPr>
          <w:rFonts w:ascii="Century" w:eastAsia="ＭＳ 明朝" w:hAnsi="Century" w:cs="Times New Roman" w:hint="eastAsia"/>
          <w:sz w:val="24"/>
          <w:szCs w:val="24"/>
        </w:rPr>
        <w:t xml:space="preserve">第９条　</w:t>
      </w:r>
      <w:r w:rsidRPr="009E7141">
        <w:rPr>
          <w:rFonts w:ascii="Century" w:eastAsia="ＭＳ 明朝" w:hAnsi="Century" w:cs="Times New Roman" w:hint="eastAsia"/>
          <w:sz w:val="24"/>
          <w:szCs w:val="24"/>
        </w:rPr>
        <w:t>主管課は，法及び地方公共団体向けガイドラインの趣旨</w:t>
      </w:r>
      <w:r w:rsidR="008B73AE" w:rsidRPr="009E7141">
        <w:rPr>
          <w:rFonts w:ascii="Century" w:eastAsia="ＭＳ 明朝" w:hAnsi="Century" w:cs="Times New Roman" w:hint="eastAsia"/>
          <w:sz w:val="24"/>
          <w:szCs w:val="24"/>
        </w:rPr>
        <w:t>及び</w:t>
      </w:r>
      <w:r w:rsidRPr="009E7141">
        <w:rPr>
          <w:rFonts w:ascii="Century" w:eastAsia="ＭＳ 明朝" w:hAnsi="Century" w:cs="Times New Roman" w:hint="eastAsia"/>
          <w:sz w:val="24"/>
          <w:szCs w:val="24"/>
        </w:rPr>
        <w:t>関係する法令等の規定を踏まえ</w:t>
      </w:r>
      <w:r w:rsidR="007534DA" w:rsidRPr="009E7141">
        <w:rPr>
          <w:rFonts w:ascii="Century" w:eastAsia="ＭＳ 明朝" w:hAnsi="Century" w:cs="Times New Roman" w:hint="eastAsia"/>
          <w:sz w:val="24"/>
          <w:szCs w:val="24"/>
        </w:rPr>
        <w:t>，</w:t>
      </w:r>
      <w:r w:rsidR="00110B0E" w:rsidRPr="009E7141">
        <w:rPr>
          <w:rFonts w:ascii="Century" w:eastAsia="ＭＳ 明朝" w:hAnsi="Century" w:cs="Times New Roman" w:hint="eastAsia"/>
          <w:sz w:val="24"/>
          <w:szCs w:val="24"/>
        </w:rPr>
        <w:t>次</w:t>
      </w:r>
      <w:r w:rsidR="00C6031E" w:rsidRPr="009E7141">
        <w:rPr>
          <w:rFonts w:ascii="Century" w:eastAsia="ＭＳ 明朝" w:hAnsi="Century" w:cs="Times New Roman" w:hint="eastAsia"/>
          <w:sz w:val="24"/>
          <w:szCs w:val="24"/>
        </w:rPr>
        <w:t>の各号のいずれかに該当する</w:t>
      </w:r>
      <w:r w:rsidR="00A95884" w:rsidRPr="009E7141">
        <w:rPr>
          <w:rFonts w:ascii="Century" w:eastAsia="ＭＳ 明朝" w:hAnsi="Century" w:cs="Times New Roman" w:hint="eastAsia"/>
          <w:sz w:val="24"/>
          <w:szCs w:val="24"/>
        </w:rPr>
        <w:t>場合には</w:t>
      </w:r>
      <w:r w:rsidR="00110B0E" w:rsidRPr="009E7141">
        <w:rPr>
          <w:rFonts w:ascii="Century" w:eastAsia="ＭＳ 明朝" w:hAnsi="Century" w:cs="Times New Roman" w:hint="eastAsia"/>
          <w:sz w:val="24"/>
          <w:szCs w:val="24"/>
        </w:rPr>
        <w:t>，</w:t>
      </w:r>
      <w:r w:rsidR="004E0D0D" w:rsidRPr="009E7141">
        <w:rPr>
          <w:rFonts w:ascii="Century" w:eastAsia="ＭＳ 明朝" w:hAnsi="Century" w:cs="Times New Roman" w:hint="eastAsia"/>
          <w:sz w:val="24"/>
          <w:szCs w:val="24"/>
        </w:rPr>
        <w:t>正当な理由がある場合を除き，</w:t>
      </w:r>
      <w:r w:rsidRPr="009E7141">
        <w:rPr>
          <w:rFonts w:ascii="Century" w:eastAsia="ＭＳ 明朝" w:hAnsi="Century" w:cs="Times New Roman" w:hint="eastAsia"/>
          <w:sz w:val="24"/>
          <w:szCs w:val="24"/>
        </w:rPr>
        <w:t>通報に関して調査を</w:t>
      </w:r>
      <w:r w:rsidR="00C6031E" w:rsidRPr="009E7141">
        <w:rPr>
          <w:rFonts w:ascii="Century" w:eastAsia="ＭＳ 明朝" w:hAnsi="Century" w:cs="Times New Roman" w:hint="eastAsia"/>
          <w:sz w:val="24"/>
          <w:szCs w:val="24"/>
        </w:rPr>
        <w:t>実施する</w:t>
      </w:r>
      <w:r w:rsidRPr="009E7141">
        <w:rPr>
          <w:rFonts w:ascii="Century" w:eastAsia="ＭＳ 明朝" w:hAnsi="Century" w:cs="Times New Roman" w:hint="eastAsia"/>
          <w:sz w:val="24"/>
          <w:szCs w:val="24"/>
        </w:rPr>
        <w:t>。</w:t>
      </w:r>
    </w:p>
    <w:p w14:paraId="71E9262E" w14:textId="026ED289" w:rsidR="00216ABC" w:rsidRDefault="00F2649A" w:rsidP="006461B9">
      <w:pPr>
        <w:ind w:leftChars="100" w:left="450" w:hangingChars="100" w:hanging="240"/>
        <w:rPr>
          <w:rFonts w:ascii="Century" w:eastAsia="ＭＳ 明朝" w:hAnsi="Century" w:cs="Times New Roman"/>
          <w:sz w:val="24"/>
          <w:szCs w:val="24"/>
        </w:rPr>
      </w:pPr>
      <w:r w:rsidRPr="009E7141">
        <w:rPr>
          <w:rFonts w:ascii="Century" w:eastAsia="ＭＳ 明朝" w:hAnsi="Century" w:cs="Times New Roman" w:hint="eastAsia"/>
          <w:sz w:val="24"/>
          <w:szCs w:val="24"/>
        </w:rPr>
        <w:t xml:space="preserve">一　</w:t>
      </w:r>
      <w:r w:rsidR="00C6031E" w:rsidRPr="009E7141">
        <w:rPr>
          <w:rFonts w:ascii="Century" w:eastAsia="ＭＳ 明朝" w:hAnsi="Century" w:cs="Times New Roman" w:hint="eastAsia"/>
          <w:sz w:val="24"/>
          <w:szCs w:val="24"/>
        </w:rPr>
        <w:t>外部の労働者等が，</w:t>
      </w:r>
      <w:r w:rsidR="00546E86" w:rsidRPr="009E7141">
        <w:rPr>
          <w:rFonts w:ascii="Century" w:eastAsia="ＭＳ 明朝" w:hAnsi="Century" w:cs="Times New Roman" w:hint="eastAsia"/>
          <w:sz w:val="24"/>
          <w:szCs w:val="24"/>
        </w:rPr>
        <w:t>第６条</w:t>
      </w:r>
      <w:r w:rsidR="00F31A87" w:rsidRPr="009E7141">
        <w:rPr>
          <w:rFonts w:ascii="Century" w:eastAsia="ＭＳ 明朝" w:hAnsi="Century" w:cs="Times New Roman" w:hint="eastAsia"/>
          <w:sz w:val="24"/>
          <w:szCs w:val="24"/>
        </w:rPr>
        <w:t>第１項</w:t>
      </w:r>
      <w:r w:rsidR="00546E86" w:rsidRPr="009E7141">
        <w:rPr>
          <w:rFonts w:ascii="Century" w:eastAsia="ＭＳ 明朝" w:hAnsi="Century" w:cs="Times New Roman" w:hint="eastAsia"/>
          <w:sz w:val="24"/>
          <w:szCs w:val="24"/>
        </w:rPr>
        <w:t>各号に掲げる事実</w:t>
      </w:r>
      <w:r w:rsidR="004E0D0D" w:rsidRPr="009E7141">
        <w:rPr>
          <w:rFonts w:ascii="Century" w:eastAsia="ＭＳ 明朝" w:hAnsi="Century" w:cs="Times New Roman" w:hint="eastAsia"/>
          <w:sz w:val="24"/>
          <w:szCs w:val="24"/>
        </w:rPr>
        <w:t>が生じ，</w:t>
      </w:r>
      <w:r w:rsidR="00C6031E" w:rsidRPr="009E7141">
        <w:rPr>
          <w:rFonts w:ascii="Century" w:eastAsia="ＭＳ 明朝" w:hAnsi="Century" w:cs="Times New Roman" w:hint="eastAsia"/>
          <w:sz w:val="24"/>
          <w:szCs w:val="24"/>
        </w:rPr>
        <w:t>又はまさに生じようとしている旨を当該事実について処分又は勧告等をする権限を有する本市に対し，</w:t>
      </w:r>
      <w:r w:rsidR="00216ABC" w:rsidRPr="00216ABC">
        <w:rPr>
          <w:rFonts w:ascii="Century" w:eastAsia="ＭＳ 明朝" w:hAnsi="Century" w:cs="Times New Roman" w:hint="eastAsia"/>
          <w:sz w:val="24"/>
          <w:szCs w:val="24"/>
        </w:rPr>
        <w:t>次に掲げる要件のいずれか</w:t>
      </w:r>
      <w:r w:rsidR="00C6031E" w:rsidRPr="009E7141">
        <w:rPr>
          <w:rFonts w:ascii="Century" w:eastAsia="ＭＳ 明朝" w:hAnsi="Century" w:cs="Times New Roman" w:hint="eastAsia"/>
          <w:sz w:val="24"/>
          <w:szCs w:val="24"/>
        </w:rPr>
        <w:t>を満たして通報する場合</w:t>
      </w:r>
    </w:p>
    <w:p w14:paraId="3FF1E033" w14:textId="798D6AD4" w:rsidR="00373B52" w:rsidRDefault="00216ABC" w:rsidP="00607A6A">
      <w:pPr>
        <w:ind w:leftChars="100" w:left="930" w:hangingChars="300" w:hanging="720"/>
        <w:rPr>
          <w:rFonts w:ascii="Century" w:eastAsia="ＭＳ 明朝" w:hAnsi="Century" w:cs="Times New Roman"/>
          <w:sz w:val="24"/>
          <w:szCs w:val="24"/>
        </w:rPr>
      </w:pPr>
      <w:r w:rsidRPr="00216ABC">
        <w:rPr>
          <w:rFonts w:ascii="Century" w:eastAsia="ＭＳ 明朝" w:hAnsi="Century" w:cs="Times New Roman" w:hint="eastAsia"/>
          <w:sz w:val="24"/>
          <w:szCs w:val="24"/>
        </w:rPr>
        <w:t xml:space="preserve">　　イ　</w:t>
      </w:r>
      <w:r w:rsidR="0076492A">
        <w:rPr>
          <w:rFonts w:ascii="Century" w:eastAsia="ＭＳ 明朝" w:hAnsi="Century" w:cs="Times New Roman" w:hint="eastAsia"/>
          <w:sz w:val="24"/>
          <w:szCs w:val="24"/>
        </w:rPr>
        <w:t>当該</w:t>
      </w:r>
      <w:r w:rsidRPr="00216ABC">
        <w:rPr>
          <w:rFonts w:ascii="Century" w:eastAsia="ＭＳ 明朝" w:hAnsi="Century" w:cs="Times New Roman" w:hint="eastAsia"/>
          <w:sz w:val="24"/>
          <w:szCs w:val="24"/>
        </w:rPr>
        <w:t>事実が生じ，又はまさに生じようとしていると信ずるに足りる相当の理由があること（以下「真実相当性の要件」という。）</w:t>
      </w:r>
      <w:r w:rsidR="00DB6FC2" w:rsidRPr="009E7141">
        <w:rPr>
          <w:rStyle w:val="ac"/>
          <w:rFonts w:ascii="Century" w:eastAsia="ＭＳ 明朝" w:hAnsi="Century" w:cs="Times New Roman"/>
          <w:sz w:val="24"/>
          <w:szCs w:val="24"/>
        </w:rPr>
        <w:footnoteReference w:id="15"/>
      </w:r>
      <w:r w:rsidR="000A3CF1">
        <w:rPr>
          <w:rFonts w:ascii="Century" w:eastAsia="ＭＳ 明朝" w:hAnsi="Century" w:cs="Times New Roman" w:hint="eastAsia"/>
          <w:sz w:val="24"/>
          <w:szCs w:val="24"/>
        </w:rPr>
        <w:t>。</w:t>
      </w:r>
    </w:p>
    <w:p w14:paraId="7102B7DA" w14:textId="66F7D6BD" w:rsidR="00216ABC" w:rsidRPr="00216ABC" w:rsidRDefault="00216ABC" w:rsidP="00607A6A">
      <w:pPr>
        <w:ind w:leftChars="100" w:left="930" w:hangingChars="300" w:hanging="720"/>
        <w:rPr>
          <w:rFonts w:ascii="Century" w:eastAsia="ＭＳ 明朝" w:hAnsi="Century" w:cs="Times New Roman"/>
          <w:sz w:val="24"/>
          <w:szCs w:val="24"/>
        </w:rPr>
      </w:pPr>
      <w:r w:rsidRPr="00216ABC">
        <w:rPr>
          <w:rFonts w:ascii="Century" w:eastAsia="ＭＳ 明朝" w:hAnsi="Century" w:cs="Times New Roman" w:hint="eastAsia"/>
          <w:sz w:val="24"/>
          <w:szCs w:val="24"/>
        </w:rPr>
        <w:t xml:space="preserve">　　ロ　</w:t>
      </w:r>
      <w:r w:rsidR="0076492A">
        <w:rPr>
          <w:rFonts w:ascii="Century" w:eastAsia="ＭＳ 明朝" w:hAnsi="Century" w:cs="Times New Roman" w:hint="eastAsia"/>
          <w:sz w:val="24"/>
          <w:szCs w:val="24"/>
        </w:rPr>
        <w:t>当該</w:t>
      </w:r>
      <w:r w:rsidRPr="00216ABC">
        <w:rPr>
          <w:rFonts w:ascii="Century" w:eastAsia="ＭＳ 明朝" w:hAnsi="Century" w:cs="Times New Roman" w:hint="eastAsia"/>
          <w:sz w:val="24"/>
          <w:szCs w:val="24"/>
        </w:rPr>
        <w:t>事実が生じ，又はまさに生じようとしていると思料し，かつ，次に掲げる事項を記載した書面を提出すること</w:t>
      </w:r>
      <w:r w:rsidR="00EA62D1">
        <w:rPr>
          <w:rFonts w:ascii="Century" w:eastAsia="ＭＳ 明朝" w:hAnsi="Century" w:cs="Times New Roman" w:hint="eastAsia"/>
          <w:sz w:val="24"/>
          <w:szCs w:val="24"/>
        </w:rPr>
        <w:t>。</w:t>
      </w:r>
    </w:p>
    <w:p w14:paraId="105407E8" w14:textId="120D9834" w:rsidR="00216ABC" w:rsidRPr="00216ABC" w:rsidRDefault="00216ABC" w:rsidP="00216ABC">
      <w:pPr>
        <w:ind w:leftChars="100" w:left="450" w:hangingChars="100" w:hanging="240"/>
        <w:rPr>
          <w:rFonts w:ascii="Century" w:eastAsia="ＭＳ 明朝" w:hAnsi="Century" w:cs="Times New Roman"/>
          <w:sz w:val="24"/>
          <w:szCs w:val="24"/>
        </w:rPr>
      </w:pPr>
      <w:r w:rsidRPr="00216ABC">
        <w:rPr>
          <w:rFonts w:ascii="Century" w:eastAsia="ＭＳ 明朝" w:hAnsi="Century" w:cs="Times New Roman" w:hint="eastAsia"/>
          <w:sz w:val="24"/>
          <w:szCs w:val="24"/>
        </w:rPr>
        <w:t xml:space="preserve">　　（１）通報者の氏名又は名称及び住所又は居所</w:t>
      </w:r>
    </w:p>
    <w:p w14:paraId="02BFFD5E" w14:textId="1DAEB83D" w:rsidR="00216ABC" w:rsidRPr="00216ABC" w:rsidRDefault="00216ABC" w:rsidP="00216ABC">
      <w:pPr>
        <w:ind w:leftChars="100" w:left="450" w:hangingChars="100" w:hanging="240"/>
        <w:rPr>
          <w:rFonts w:ascii="Century" w:eastAsia="ＭＳ 明朝" w:hAnsi="Century" w:cs="Times New Roman"/>
          <w:sz w:val="24"/>
          <w:szCs w:val="24"/>
        </w:rPr>
      </w:pPr>
      <w:r w:rsidRPr="00216ABC">
        <w:rPr>
          <w:rFonts w:ascii="Century" w:eastAsia="ＭＳ 明朝" w:hAnsi="Century" w:cs="Times New Roman" w:hint="eastAsia"/>
          <w:sz w:val="24"/>
          <w:szCs w:val="24"/>
        </w:rPr>
        <w:t xml:space="preserve">　　（２）当該事実の内容</w:t>
      </w:r>
    </w:p>
    <w:p w14:paraId="1A67A776" w14:textId="2C9B6DF9" w:rsidR="00216ABC" w:rsidRPr="00216ABC" w:rsidRDefault="00216ABC" w:rsidP="00216ABC">
      <w:pPr>
        <w:ind w:leftChars="100" w:left="450" w:hangingChars="100" w:hanging="240"/>
        <w:rPr>
          <w:rFonts w:ascii="Century" w:eastAsia="ＭＳ 明朝" w:hAnsi="Century" w:cs="Times New Roman"/>
          <w:sz w:val="24"/>
          <w:szCs w:val="24"/>
        </w:rPr>
      </w:pPr>
      <w:r w:rsidRPr="00216ABC">
        <w:rPr>
          <w:rFonts w:ascii="Century" w:eastAsia="ＭＳ 明朝" w:hAnsi="Century" w:cs="Times New Roman" w:hint="eastAsia"/>
          <w:sz w:val="24"/>
          <w:szCs w:val="24"/>
        </w:rPr>
        <w:t xml:space="preserve">　　（３）当該事実が生じ，又はまさに生じようとしていると思料する理由</w:t>
      </w:r>
    </w:p>
    <w:p w14:paraId="198441B8" w14:textId="77777777" w:rsidR="00607A6A" w:rsidRDefault="00216ABC" w:rsidP="009861BB">
      <w:pPr>
        <w:ind w:leftChars="100" w:left="1410" w:hangingChars="500" w:hanging="1200"/>
        <w:rPr>
          <w:rFonts w:ascii="Century" w:eastAsia="ＭＳ 明朝" w:hAnsi="Century" w:cs="Times New Roman"/>
          <w:sz w:val="24"/>
          <w:szCs w:val="24"/>
        </w:rPr>
      </w:pPr>
      <w:r w:rsidRPr="00216ABC">
        <w:rPr>
          <w:rFonts w:ascii="Century" w:eastAsia="ＭＳ 明朝" w:hAnsi="Century" w:cs="Times New Roman" w:hint="eastAsia"/>
          <w:sz w:val="24"/>
          <w:szCs w:val="24"/>
        </w:rPr>
        <w:t xml:space="preserve">　　（４）当該事実について法令に基づく措置その他適切な措置がとられるべきと思料する理由</w:t>
      </w:r>
    </w:p>
    <w:p w14:paraId="635FC7B2" w14:textId="20989B23" w:rsidR="00216ABC" w:rsidRPr="004B75B9" w:rsidRDefault="00F2649A" w:rsidP="00EA62D1">
      <w:pPr>
        <w:ind w:leftChars="100" w:left="450" w:hangingChars="100" w:hanging="240"/>
        <w:rPr>
          <w:rFonts w:ascii="Century" w:eastAsia="ＭＳ 明朝" w:hAnsi="Century" w:cs="Times New Roman"/>
          <w:sz w:val="24"/>
          <w:szCs w:val="24"/>
        </w:rPr>
      </w:pPr>
      <w:r w:rsidRPr="009E7141">
        <w:rPr>
          <w:rFonts w:ascii="Century" w:eastAsia="ＭＳ 明朝" w:hAnsi="Century" w:cs="Times New Roman" w:hint="eastAsia"/>
          <w:sz w:val="24"/>
          <w:szCs w:val="24"/>
        </w:rPr>
        <w:t xml:space="preserve">二　</w:t>
      </w:r>
      <w:r w:rsidR="008554F0" w:rsidRPr="009E7141">
        <w:rPr>
          <w:rFonts w:ascii="Century" w:eastAsia="ＭＳ 明朝" w:hAnsi="Century" w:cs="Times New Roman" w:hint="eastAsia"/>
          <w:sz w:val="24"/>
          <w:szCs w:val="24"/>
        </w:rPr>
        <w:t>通報が真実相当性の要件を満たしているかどうかが直ちに明らかでない場合においても，</w:t>
      </w:r>
      <w:r w:rsidR="00B70869" w:rsidRPr="009E7141">
        <w:rPr>
          <w:rFonts w:ascii="Century" w:eastAsia="ＭＳ 明朝" w:hAnsi="Century" w:cs="Times New Roman" w:hint="eastAsia"/>
          <w:sz w:val="24"/>
          <w:szCs w:val="24"/>
        </w:rPr>
        <w:t>法第３条第１項第２号の趣旨も踏まえ，</w:t>
      </w:r>
      <w:r w:rsidR="008554F0" w:rsidRPr="009E7141">
        <w:rPr>
          <w:rFonts w:ascii="Century" w:eastAsia="ＭＳ 明朝" w:hAnsi="Century" w:cs="Times New Roman" w:hint="eastAsia"/>
          <w:sz w:val="24"/>
          <w:szCs w:val="24"/>
        </w:rPr>
        <w:t>個人の生命，身体，財産その他の利益に重大な影響を及ぼす可能性が認められる場合</w:t>
      </w:r>
    </w:p>
    <w:p w14:paraId="716F2D49" w14:textId="65F817A1" w:rsidR="008554F0" w:rsidRPr="0097162A" w:rsidRDefault="00112863" w:rsidP="008554F0">
      <w:pPr>
        <w:ind w:left="223" w:hangingChars="93" w:hanging="223"/>
        <w:rPr>
          <w:rFonts w:ascii="Century" w:eastAsia="ＭＳ 明朝" w:hAnsi="Century" w:cs="Times New Roman"/>
          <w:sz w:val="24"/>
          <w:szCs w:val="24"/>
        </w:rPr>
      </w:pPr>
      <w:r w:rsidRPr="004B75B9">
        <w:rPr>
          <w:rFonts w:ascii="Century" w:eastAsia="ＭＳ 明朝" w:hAnsi="Century" w:cs="Times New Roman" w:hint="eastAsia"/>
          <w:sz w:val="24"/>
          <w:szCs w:val="24"/>
        </w:rPr>
        <w:t>２</w:t>
      </w:r>
      <w:r w:rsidR="008554F0" w:rsidRPr="004B75B9">
        <w:rPr>
          <w:rFonts w:ascii="Century" w:eastAsia="ＭＳ 明朝" w:hAnsi="Century" w:cs="Times New Roman" w:hint="eastAsia"/>
          <w:sz w:val="24"/>
          <w:szCs w:val="24"/>
        </w:rPr>
        <w:t xml:space="preserve">　</w:t>
      </w:r>
      <w:r w:rsidR="008554F0" w:rsidRPr="009E7141">
        <w:rPr>
          <w:rFonts w:ascii="Century" w:eastAsia="ＭＳ 明朝" w:hAnsi="Century" w:cs="Times New Roman" w:hint="eastAsia"/>
          <w:sz w:val="24"/>
          <w:szCs w:val="24"/>
        </w:rPr>
        <w:t>主管課は</w:t>
      </w:r>
      <w:r w:rsidR="008554F0" w:rsidRPr="00772F6F">
        <w:rPr>
          <w:rFonts w:ascii="Century" w:eastAsia="ＭＳ 明朝" w:hAnsi="Century" w:cs="Times New Roman" w:hint="eastAsia"/>
          <w:sz w:val="24"/>
          <w:szCs w:val="24"/>
        </w:rPr>
        <w:t>，調査を</w:t>
      </w:r>
      <w:r w:rsidR="00C6031E" w:rsidRPr="00772F6F">
        <w:rPr>
          <w:rFonts w:ascii="Century" w:eastAsia="ＭＳ 明朝" w:hAnsi="Century" w:cs="Times New Roman" w:hint="eastAsia"/>
          <w:sz w:val="24"/>
          <w:szCs w:val="24"/>
        </w:rPr>
        <w:t>実施する</w:t>
      </w:r>
      <w:r w:rsidR="008554F0" w:rsidRPr="00772F6F">
        <w:rPr>
          <w:rFonts w:ascii="Century" w:eastAsia="ＭＳ 明朝" w:hAnsi="Century" w:cs="Times New Roman" w:hint="eastAsia"/>
          <w:sz w:val="24"/>
          <w:szCs w:val="24"/>
        </w:rPr>
        <w:t>場合はその旨（第</w:t>
      </w:r>
      <w:r w:rsidR="00B70869" w:rsidRPr="00772F6F">
        <w:rPr>
          <w:rFonts w:ascii="Century" w:eastAsia="ＭＳ 明朝" w:hAnsi="Century" w:cs="Times New Roman" w:hint="eastAsia"/>
          <w:sz w:val="24"/>
          <w:szCs w:val="24"/>
        </w:rPr>
        <w:t>３</w:t>
      </w:r>
      <w:r w:rsidR="008554F0" w:rsidRPr="00772F6F">
        <w:rPr>
          <w:rFonts w:ascii="Century" w:eastAsia="ＭＳ 明朝" w:hAnsi="Century" w:cs="Times New Roman" w:hint="eastAsia"/>
          <w:sz w:val="24"/>
          <w:szCs w:val="24"/>
        </w:rPr>
        <w:t>項の期間を設定した場合にはその期間を含む。）を，調査を</w:t>
      </w:r>
      <w:r w:rsidR="00C6031E" w:rsidRPr="00772F6F">
        <w:rPr>
          <w:rFonts w:ascii="Century" w:eastAsia="ＭＳ 明朝" w:hAnsi="Century" w:cs="Times New Roman" w:hint="eastAsia"/>
          <w:sz w:val="24"/>
          <w:szCs w:val="24"/>
        </w:rPr>
        <w:t>実施しない場合</w:t>
      </w:r>
      <w:r w:rsidR="008554F0" w:rsidRPr="004B75B9">
        <w:rPr>
          <w:rFonts w:ascii="Century" w:eastAsia="ＭＳ 明朝" w:hAnsi="Century" w:cs="Times New Roman" w:hint="eastAsia"/>
          <w:sz w:val="24"/>
          <w:szCs w:val="24"/>
        </w:rPr>
        <w:t>（情報提供として受け付けることを含む。）はその旨及びその理由を，通報・相談窓口に</w:t>
      </w:r>
      <w:r w:rsidR="008554F0" w:rsidRPr="0097162A">
        <w:rPr>
          <w:rFonts w:ascii="Century" w:eastAsia="ＭＳ 明朝" w:hAnsi="Century" w:cs="Times New Roman" w:hint="eastAsia"/>
          <w:sz w:val="24"/>
          <w:szCs w:val="24"/>
        </w:rPr>
        <w:t>回答する。</w:t>
      </w:r>
    </w:p>
    <w:p w14:paraId="51294E11" w14:textId="5530C627" w:rsidR="008554F0" w:rsidRPr="009E7141" w:rsidRDefault="00112863" w:rsidP="008554F0">
      <w:pPr>
        <w:ind w:left="240" w:hangingChars="100" w:hanging="240"/>
        <w:rPr>
          <w:rFonts w:ascii="Century" w:eastAsia="ＭＳ 明朝" w:hAnsi="Century" w:cs="Times New Roman"/>
          <w:sz w:val="24"/>
          <w:szCs w:val="24"/>
        </w:rPr>
      </w:pPr>
      <w:r>
        <w:rPr>
          <w:rFonts w:ascii="Century" w:eastAsia="ＭＳ 明朝" w:hAnsi="Century" w:cs="Times New Roman" w:hint="eastAsia"/>
          <w:sz w:val="24"/>
          <w:szCs w:val="24"/>
        </w:rPr>
        <w:t>３</w:t>
      </w:r>
      <w:r w:rsidR="008554F0" w:rsidRPr="0097162A">
        <w:rPr>
          <w:rFonts w:ascii="Century" w:eastAsia="ＭＳ 明朝" w:hAnsi="Century" w:cs="Times New Roman" w:hint="eastAsia"/>
          <w:sz w:val="24"/>
          <w:szCs w:val="24"/>
        </w:rPr>
        <w:t xml:space="preserve">　</w:t>
      </w:r>
      <w:r w:rsidR="008554F0" w:rsidRPr="0097162A" w:rsidDel="006A50DE">
        <w:rPr>
          <w:rFonts w:ascii="Century" w:eastAsia="ＭＳ 明朝" w:hAnsi="Century" w:cs="Times New Roman" w:hint="eastAsia"/>
          <w:sz w:val="24"/>
          <w:szCs w:val="24"/>
        </w:rPr>
        <w:t>主管</w:t>
      </w:r>
      <w:r w:rsidR="008554F0" w:rsidRPr="00086F7D" w:rsidDel="006A50DE">
        <w:rPr>
          <w:rFonts w:ascii="Century" w:eastAsia="ＭＳ 明朝" w:hAnsi="Century" w:cs="Times New Roman" w:hint="eastAsia"/>
          <w:sz w:val="24"/>
          <w:szCs w:val="24"/>
        </w:rPr>
        <w:t>課は</w:t>
      </w:r>
      <w:r w:rsidR="008554F0" w:rsidRPr="00B36C89">
        <w:rPr>
          <w:rFonts w:ascii="Century" w:eastAsia="ＭＳ 明朝" w:hAnsi="Century" w:cs="Times New Roman" w:hint="eastAsia"/>
          <w:sz w:val="24"/>
          <w:szCs w:val="24"/>
        </w:rPr>
        <w:t>，</w:t>
      </w:r>
      <w:r w:rsidR="008554F0" w:rsidRPr="00B36C89" w:rsidDel="006A50DE">
        <w:rPr>
          <w:rFonts w:ascii="Century" w:eastAsia="ＭＳ 明朝" w:hAnsi="Century" w:cs="Times New Roman" w:hint="eastAsia"/>
          <w:sz w:val="24"/>
          <w:szCs w:val="24"/>
        </w:rPr>
        <w:t>当該通報への対応手続の終了までに必要と見込まれる期間を</w:t>
      </w:r>
      <w:r w:rsidR="008554F0" w:rsidRPr="003E2755">
        <w:rPr>
          <w:rFonts w:ascii="Century" w:eastAsia="ＭＳ 明朝" w:hAnsi="Century" w:cs="Times New Roman" w:hint="eastAsia"/>
          <w:sz w:val="24"/>
          <w:szCs w:val="24"/>
        </w:rPr>
        <w:t>設定するよう努める</w:t>
      </w:r>
      <w:r w:rsidR="008554F0" w:rsidRPr="009E7141" w:rsidDel="006A50DE">
        <w:rPr>
          <w:rFonts w:ascii="Century" w:eastAsia="ＭＳ 明朝" w:hAnsi="Century" w:cs="Times New Roman" w:hint="eastAsia"/>
          <w:sz w:val="24"/>
          <w:szCs w:val="24"/>
        </w:rPr>
        <w:t>。</w:t>
      </w:r>
    </w:p>
    <w:p w14:paraId="3CC1B20C" w14:textId="1A9E6CAF" w:rsidR="0064435F" w:rsidRPr="00086F7D" w:rsidRDefault="00112863" w:rsidP="008554F0">
      <w:pPr>
        <w:ind w:left="240" w:hangingChars="100" w:hanging="240"/>
        <w:rPr>
          <w:rFonts w:ascii="Century" w:eastAsia="ＭＳ 明朝" w:hAnsi="Century" w:cs="Times New Roman"/>
          <w:sz w:val="24"/>
          <w:szCs w:val="24"/>
        </w:rPr>
      </w:pPr>
      <w:r w:rsidRPr="009E7141">
        <w:rPr>
          <w:rFonts w:ascii="Century" w:eastAsia="ＭＳ 明朝" w:hAnsi="Century" w:cs="Times New Roman" w:hint="eastAsia"/>
          <w:sz w:val="24"/>
          <w:szCs w:val="24"/>
        </w:rPr>
        <w:t>４</w:t>
      </w:r>
      <w:r w:rsidR="0064435F" w:rsidRPr="009E7141">
        <w:rPr>
          <w:rFonts w:ascii="Century" w:eastAsia="ＭＳ 明朝" w:hAnsi="Century" w:cs="Times New Roman" w:hint="eastAsia"/>
          <w:sz w:val="24"/>
          <w:szCs w:val="24"/>
        </w:rPr>
        <w:t xml:space="preserve">　第</w:t>
      </w:r>
      <w:r w:rsidR="004E0D0D" w:rsidRPr="009E7141">
        <w:rPr>
          <w:rFonts w:ascii="Century" w:eastAsia="ＭＳ 明朝" w:hAnsi="Century" w:cs="Times New Roman" w:hint="eastAsia"/>
          <w:sz w:val="24"/>
          <w:szCs w:val="24"/>
        </w:rPr>
        <w:t>２</w:t>
      </w:r>
      <w:r w:rsidR="0064435F" w:rsidRPr="009E7141">
        <w:rPr>
          <w:rFonts w:ascii="Century" w:eastAsia="ＭＳ 明朝" w:hAnsi="Century" w:cs="Times New Roman" w:hint="eastAsia"/>
          <w:sz w:val="24"/>
          <w:szCs w:val="24"/>
        </w:rPr>
        <w:t>項</w:t>
      </w:r>
      <w:r w:rsidR="0064435F" w:rsidRPr="00086F7D">
        <w:rPr>
          <w:rFonts w:ascii="Century" w:eastAsia="ＭＳ 明朝" w:hAnsi="Century" w:cs="Times New Roman"/>
          <w:sz w:val="24"/>
          <w:szCs w:val="24"/>
        </w:rPr>
        <w:t>の回答</w:t>
      </w:r>
      <w:r w:rsidR="0064435F" w:rsidRPr="0064435F">
        <w:rPr>
          <w:rFonts w:ascii="Century" w:eastAsia="ＭＳ 明朝" w:hAnsi="Century" w:cs="Times New Roman"/>
          <w:sz w:val="24"/>
          <w:szCs w:val="24"/>
        </w:rPr>
        <w:t>を受けた通報・相談窓口は，公益通報又はそれに準ずる通報等として調査</w:t>
      </w:r>
      <w:r w:rsidR="0064435F" w:rsidRPr="00086F7D">
        <w:rPr>
          <w:rFonts w:ascii="Century" w:eastAsia="ＭＳ 明朝" w:hAnsi="Century" w:cs="Times New Roman"/>
          <w:sz w:val="24"/>
          <w:szCs w:val="24"/>
        </w:rPr>
        <w:t>を</w:t>
      </w:r>
      <w:r w:rsidR="00C6031E" w:rsidRPr="009E7141">
        <w:rPr>
          <w:rFonts w:ascii="Century" w:eastAsia="ＭＳ 明朝" w:hAnsi="Century" w:cs="Times New Roman" w:hint="eastAsia"/>
          <w:sz w:val="24"/>
          <w:szCs w:val="24"/>
        </w:rPr>
        <w:t>実施する</w:t>
      </w:r>
      <w:r w:rsidR="0064435F" w:rsidRPr="00086F7D">
        <w:rPr>
          <w:rFonts w:ascii="Century" w:eastAsia="ＭＳ 明朝" w:hAnsi="Century" w:cs="Times New Roman"/>
          <w:sz w:val="24"/>
          <w:szCs w:val="24"/>
        </w:rPr>
        <w:t>ときはその旨を，調査をしない場合はその旨を，通報者に対し遅滞なく通知する。</w:t>
      </w:r>
    </w:p>
    <w:p w14:paraId="1887E216" w14:textId="77777777" w:rsidR="00772F6F" w:rsidRPr="00772F6F" w:rsidRDefault="00772F6F" w:rsidP="008554F0">
      <w:pPr>
        <w:ind w:left="480" w:hangingChars="200" w:hanging="480"/>
        <w:rPr>
          <w:rFonts w:ascii="Century" w:eastAsia="ＭＳ 明朝" w:hAnsi="Century" w:cs="Times New Roman"/>
          <w:sz w:val="24"/>
          <w:szCs w:val="24"/>
        </w:rPr>
      </w:pPr>
    </w:p>
    <w:p w14:paraId="55431137" w14:textId="77777777"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（教示）</w:t>
      </w:r>
    </w:p>
    <w:p w14:paraId="08F85741" w14:textId="627E38C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第１</w:t>
      </w:r>
      <w:r w:rsidR="007E10AB" w:rsidRPr="0097162A">
        <w:rPr>
          <w:rFonts w:ascii="Century" w:eastAsia="ＭＳ 明朝" w:hAnsi="Century" w:cs="Times New Roman" w:hint="eastAsia"/>
          <w:sz w:val="24"/>
          <w:szCs w:val="24"/>
        </w:rPr>
        <w:t>０</w:t>
      </w:r>
      <w:r w:rsidRPr="0097162A">
        <w:rPr>
          <w:rFonts w:ascii="Century" w:eastAsia="ＭＳ 明朝" w:hAnsi="Century" w:cs="Times New Roman" w:hint="eastAsia"/>
          <w:sz w:val="24"/>
          <w:szCs w:val="24"/>
        </w:rPr>
        <w:t>条　他の行政機関が処分又は勧告等をする権限を有することが明らかになった場合は，主管課は，当該他の行政機関を，通報者に対して遅滞なく教示しなければならない。この場合において，当該主管課は，適切な法執行の確保及び利害関係人の営業秘密，信用，名誉，プライバシー等の保護に支障がない範囲において，自ら作成した当該通報に係る資料を通報者に提供する。</w:t>
      </w:r>
    </w:p>
    <w:p w14:paraId="3A381E26" w14:textId="49474E8A"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主管課は，前項前段の場合において，通報に，個人の生命，身体，財産その他の利益に重大な影響を及ぼす可能性のある内容が含まれている場合には，通報に関する秘密保持に留意しつつ，個人情報の保護に関する法令等に従い，当該他の行政機関に当該内容について情報提供をする。</w:t>
      </w:r>
    </w:p>
    <w:p w14:paraId="3535B595" w14:textId="77777777" w:rsidR="008554F0" w:rsidRPr="0097162A" w:rsidRDefault="008554F0" w:rsidP="008554F0">
      <w:pPr>
        <w:rPr>
          <w:rFonts w:ascii="Century" w:eastAsia="ＭＳ 明朝" w:hAnsi="Century" w:cs="Times New Roman"/>
          <w:sz w:val="24"/>
          <w:szCs w:val="24"/>
        </w:rPr>
      </w:pPr>
    </w:p>
    <w:p w14:paraId="6883F0EA" w14:textId="77777777" w:rsidR="008554F0" w:rsidRPr="0097162A" w:rsidRDefault="008554F0" w:rsidP="008554F0">
      <w:pPr>
        <w:rPr>
          <w:rFonts w:ascii="Century" w:eastAsia="ＭＳ 明朝" w:hAnsi="Century" w:cs="Times New Roman"/>
          <w:sz w:val="24"/>
          <w:szCs w:val="24"/>
        </w:rPr>
      </w:pPr>
      <w:r w:rsidRPr="0097162A">
        <w:rPr>
          <w:rFonts w:ascii="Century" w:eastAsia="ＭＳ 明朝" w:hAnsi="Century" w:cs="Times New Roman" w:hint="eastAsia"/>
          <w:sz w:val="24"/>
          <w:szCs w:val="24"/>
        </w:rPr>
        <w:t>第３章　調査及び措置</w:t>
      </w:r>
    </w:p>
    <w:p w14:paraId="28BE2E68"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（調査の実施）</w:t>
      </w:r>
    </w:p>
    <w:p w14:paraId="230706C0" w14:textId="0FCB8226" w:rsidR="008554F0" w:rsidRPr="00B36C89"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第１</w:t>
      </w:r>
      <w:r w:rsidR="007E10AB" w:rsidRPr="0097162A">
        <w:rPr>
          <w:rFonts w:ascii="Century" w:eastAsia="ＭＳ 明朝" w:hAnsi="Century" w:cs="Times New Roman" w:hint="eastAsia"/>
          <w:sz w:val="24"/>
          <w:szCs w:val="24"/>
        </w:rPr>
        <w:t>１</w:t>
      </w:r>
      <w:r w:rsidRPr="0097162A">
        <w:rPr>
          <w:rFonts w:ascii="Century" w:eastAsia="ＭＳ 明朝" w:hAnsi="Century" w:cs="Times New Roman" w:hint="eastAsia"/>
          <w:sz w:val="24"/>
          <w:szCs w:val="24"/>
        </w:rPr>
        <w:t>条　主管課は，通報に関する秘密を保持するとともに，個人情報を保護するため，通報者が調査等の対象となる事業者及びその関係者に特定されないよう十分に留意しつつ，速やかに必要かつ相当と認められる方法で調</w:t>
      </w:r>
      <w:r w:rsidRPr="00B36C89">
        <w:rPr>
          <w:rFonts w:ascii="Century" w:eastAsia="ＭＳ 明朝" w:hAnsi="Century" w:cs="Times New Roman" w:hint="eastAsia"/>
          <w:sz w:val="24"/>
          <w:szCs w:val="24"/>
        </w:rPr>
        <w:t>査を</w:t>
      </w:r>
      <w:r w:rsidR="00C6031E" w:rsidRPr="009E7141">
        <w:rPr>
          <w:rFonts w:ascii="Century" w:eastAsia="ＭＳ 明朝" w:hAnsi="Century" w:cs="Times New Roman" w:hint="eastAsia"/>
          <w:sz w:val="24"/>
          <w:szCs w:val="24"/>
        </w:rPr>
        <w:t>実施する</w:t>
      </w:r>
      <w:r w:rsidRPr="00B36C89">
        <w:rPr>
          <w:rFonts w:ascii="Century" w:eastAsia="ＭＳ 明朝" w:hAnsi="Century" w:cs="Times New Roman" w:hint="eastAsia"/>
          <w:sz w:val="24"/>
          <w:szCs w:val="24"/>
        </w:rPr>
        <w:t>。</w:t>
      </w:r>
    </w:p>
    <w:p w14:paraId="5F9ACBB7" w14:textId="77777777" w:rsidR="008554F0" w:rsidRPr="0097162A" w:rsidRDefault="008554F0" w:rsidP="008554F0">
      <w:pPr>
        <w:ind w:left="240" w:hangingChars="100" w:hanging="240"/>
        <w:rPr>
          <w:rFonts w:ascii="Century" w:eastAsia="ＭＳ 明朝" w:hAnsi="Century" w:cs="Times New Roman"/>
          <w:sz w:val="24"/>
          <w:szCs w:val="24"/>
        </w:rPr>
      </w:pPr>
      <w:r w:rsidRPr="009E7141">
        <w:rPr>
          <w:rFonts w:ascii="Century" w:eastAsia="ＭＳ 明朝" w:hAnsi="Century" w:cs="Times New Roman" w:hint="eastAsia"/>
          <w:sz w:val="24"/>
          <w:szCs w:val="24"/>
        </w:rPr>
        <w:t>２　総括通報等責任者及び通報等責任者は，</w:t>
      </w:r>
      <w:r w:rsidRPr="0097162A">
        <w:rPr>
          <w:rFonts w:ascii="Century" w:eastAsia="ＭＳ 明朝" w:hAnsi="Century" w:cs="Times New Roman" w:hint="eastAsia"/>
          <w:sz w:val="24"/>
          <w:szCs w:val="24"/>
        </w:rPr>
        <w:t>調査の方法，内容等の適正性を確保するとともに，調査の適切な進捗を図るため，調査について適宜確認を行う等の方法により，通報事案を適切に管理する。</w:t>
      </w:r>
    </w:p>
    <w:p w14:paraId="50860EC3" w14:textId="05E597B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３　主管課は，適切な法執行の確保及び利害関係人の営業秘密，信用，名誉，プライバシー等の保護に支障があ</w:t>
      </w:r>
      <w:r w:rsidRPr="007A4CE9">
        <w:rPr>
          <w:rFonts w:ascii="Century" w:eastAsia="ＭＳ 明朝" w:hAnsi="Century" w:cs="Times New Roman" w:hint="eastAsia"/>
          <w:sz w:val="24"/>
          <w:szCs w:val="24"/>
        </w:rPr>
        <w:t>る場合を除き，調査の進捗状況を通報者に対し，適宜通知するとともに，調査結果</w:t>
      </w:r>
      <w:r w:rsidR="00033250" w:rsidRPr="004E3987">
        <w:rPr>
          <w:rFonts w:ascii="Century" w:eastAsia="ＭＳ 明朝" w:hAnsi="Century" w:cs="Times New Roman" w:hint="eastAsia"/>
          <w:sz w:val="24"/>
          <w:szCs w:val="24"/>
        </w:rPr>
        <w:t>を</w:t>
      </w:r>
      <w:r w:rsidRPr="007A4CE9">
        <w:rPr>
          <w:rFonts w:ascii="Century" w:eastAsia="ＭＳ 明朝" w:hAnsi="Century" w:cs="Times New Roman" w:hint="eastAsia"/>
          <w:sz w:val="24"/>
          <w:szCs w:val="24"/>
        </w:rPr>
        <w:t>可及的速やかに取りまとめ，その結果を遅滞なく通知する。</w:t>
      </w:r>
    </w:p>
    <w:p w14:paraId="41F11C2B" w14:textId="77777777" w:rsidR="008554F0" w:rsidRPr="0097162A" w:rsidRDefault="008554F0" w:rsidP="008554F0">
      <w:pPr>
        <w:rPr>
          <w:rFonts w:ascii="Century" w:eastAsia="ＭＳ 明朝" w:hAnsi="Century" w:cs="Times New Roman"/>
          <w:sz w:val="24"/>
          <w:szCs w:val="24"/>
        </w:rPr>
      </w:pPr>
    </w:p>
    <w:p w14:paraId="59D2627B"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（調査結果に基づく措置）</w:t>
      </w:r>
    </w:p>
    <w:p w14:paraId="7718DFBF" w14:textId="4990E958"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第１</w:t>
      </w:r>
      <w:r w:rsidR="007E10AB" w:rsidRPr="0097162A">
        <w:rPr>
          <w:rFonts w:ascii="Century" w:eastAsia="ＭＳ 明朝" w:hAnsi="Century" w:cs="Times New Roman" w:hint="eastAsia"/>
          <w:sz w:val="24"/>
          <w:szCs w:val="24"/>
        </w:rPr>
        <w:t>２</w:t>
      </w:r>
      <w:r w:rsidRPr="0097162A">
        <w:rPr>
          <w:rFonts w:ascii="Century" w:eastAsia="ＭＳ 明朝" w:hAnsi="Century" w:cs="Times New Roman" w:hint="eastAsia"/>
          <w:sz w:val="24"/>
          <w:szCs w:val="24"/>
        </w:rPr>
        <w:t>条　主管課は，調査の結果，第６条第１項</w:t>
      </w:r>
      <w:r w:rsidR="00110B0E">
        <w:rPr>
          <w:rFonts w:ascii="Century" w:eastAsia="ＭＳ 明朝" w:hAnsi="Century" w:cs="Times New Roman" w:hint="eastAsia"/>
          <w:sz w:val="24"/>
          <w:szCs w:val="24"/>
        </w:rPr>
        <w:t>各号</w:t>
      </w:r>
      <w:r w:rsidRPr="0097162A">
        <w:rPr>
          <w:rFonts w:ascii="Century" w:eastAsia="ＭＳ 明朝" w:hAnsi="Century" w:cs="Times New Roman" w:hint="eastAsia"/>
          <w:sz w:val="24"/>
          <w:szCs w:val="24"/>
        </w:rPr>
        <w:t>に掲げる事実があると認めるときは，速やかに法令に基づく措置その他</w:t>
      </w:r>
      <w:r w:rsidR="00B40E5C">
        <w:rPr>
          <w:rFonts w:ascii="Century" w:eastAsia="ＭＳ 明朝" w:hAnsi="Century" w:cs="Times New Roman" w:hint="eastAsia"/>
          <w:sz w:val="24"/>
          <w:szCs w:val="24"/>
        </w:rPr>
        <w:t>適切な措置</w:t>
      </w:r>
      <w:r w:rsidRPr="0097162A">
        <w:rPr>
          <w:rFonts w:ascii="Century" w:eastAsia="ＭＳ 明朝" w:hAnsi="Century" w:cs="Times New Roman" w:hint="eastAsia"/>
          <w:sz w:val="24"/>
          <w:szCs w:val="24"/>
        </w:rPr>
        <w:t>をとらなければならない。</w:t>
      </w:r>
    </w:p>
    <w:p w14:paraId="104CA524" w14:textId="7777777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主管課は，前項の措置をとった場合には，その内容を，適切な法執行の確保及び利害関係人の営業秘密，信用，名誉，プライバシー等の保護に支障がない範囲において，通報者に対し，遅滞なく通知する。</w:t>
      </w:r>
    </w:p>
    <w:p w14:paraId="67680834" w14:textId="77777777" w:rsidR="008554F0" w:rsidRPr="0097162A" w:rsidRDefault="008554F0" w:rsidP="008554F0">
      <w:pPr>
        <w:rPr>
          <w:rFonts w:ascii="Century" w:eastAsia="ＭＳ 明朝" w:hAnsi="Century" w:cs="Times New Roman"/>
          <w:sz w:val="24"/>
          <w:szCs w:val="24"/>
        </w:rPr>
      </w:pPr>
    </w:p>
    <w:p w14:paraId="1D0FA097"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（協力義務等）</w:t>
      </w:r>
    </w:p>
    <w:p w14:paraId="7B907155" w14:textId="1D1D49AD"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第１</w:t>
      </w:r>
      <w:r w:rsidR="007E10AB" w:rsidRPr="0097162A">
        <w:rPr>
          <w:rFonts w:ascii="Century" w:eastAsia="ＭＳ 明朝" w:hAnsi="Century" w:cs="Times New Roman" w:hint="eastAsia"/>
          <w:sz w:val="24"/>
          <w:szCs w:val="24"/>
        </w:rPr>
        <w:t>３</w:t>
      </w:r>
      <w:r w:rsidRPr="0097162A">
        <w:rPr>
          <w:rFonts w:ascii="Century" w:eastAsia="ＭＳ 明朝" w:hAnsi="Century" w:cs="Times New Roman" w:hint="eastAsia"/>
          <w:sz w:val="24"/>
          <w:szCs w:val="24"/>
        </w:rPr>
        <w:t xml:space="preserve">条　</w:t>
      </w:r>
      <w:r w:rsidRPr="00FF0193">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は，</w:t>
      </w:r>
      <w:r w:rsidR="00DB6FC2" w:rsidRPr="009E7141">
        <w:rPr>
          <w:rFonts w:ascii="Century" w:eastAsia="ＭＳ 明朝" w:hAnsi="Century" w:cs="Times New Roman" w:hint="eastAsia"/>
          <w:sz w:val="24"/>
          <w:szCs w:val="24"/>
        </w:rPr>
        <w:t>公益通報者保護法に基づく</w:t>
      </w:r>
      <w:r w:rsidRPr="00B36C89">
        <w:rPr>
          <w:rFonts w:ascii="Century" w:eastAsia="ＭＳ 明朝" w:hAnsi="Century" w:cs="Times New Roman" w:hint="eastAsia"/>
          <w:sz w:val="24"/>
          <w:szCs w:val="24"/>
        </w:rPr>
        <w:t>通</w:t>
      </w:r>
      <w:r w:rsidRPr="0097162A">
        <w:rPr>
          <w:rFonts w:ascii="Century" w:eastAsia="ＭＳ 明朝" w:hAnsi="Century" w:cs="Times New Roman" w:hint="eastAsia"/>
          <w:sz w:val="24"/>
          <w:szCs w:val="24"/>
        </w:rPr>
        <w:t>報対象事実又はその他の法令等に違反する事実に関し，処分又は勧告等をする権限を有する行政機関が</w:t>
      </w:r>
      <w:r w:rsidRPr="00FF0193">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の他にもある場合においては，当該行政機関と連携して調査を行い，措置をとる等，相互に緊密に連絡し協力する。</w:t>
      </w:r>
    </w:p>
    <w:p w14:paraId="6F58B7B9" w14:textId="77777777" w:rsidR="008554F0" w:rsidRPr="0097162A" w:rsidRDefault="008554F0" w:rsidP="008554F0">
      <w:pPr>
        <w:rPr>
          <w:rFonts w:ascii="Century" w:eastAsia="ＭＳ 明朝" w:hAnsi="Century" w:cs="Times New Roman"/>
          <w:sz w:val="24"/>
          <w:szCs w:val="24"/>
        </w:rPr>
      </w:pPr>
    </w:p>
    <w:p w14:paraId="398D1923" w14:textId="77777777" w:rsidR="008554F0" w:rsidRPr="0097162A" w:rsidRDefault="008554F0" w:rsidP="008554F0">
      <w:pPr>
        <w:rPr>
          <w:rFonts w:ascii="Century" w:eastAsia="ＭＳ 明朝" w:hAnsi="Century" w:cs="Times New Roman"/>
          <w:sz w:val="24"/>
          <w:szCs w:val="24"/>
        </w:rPr>
      </w:pPr>
    </w:p>
    <w:p w14:paraId="750A20F7" w14:textId="77777777" w:rsidR="008554F0" w:rsidRPr="0097162A" w:rsidRDefault="008554F0" w:rsidP="008554F0">
      <w:pPr>
        <w:rPr>
          <w:rFonts w:ascii="Century" w:eastAsia="ＭＳ 明朝" w:hAnsi="Century" w:cs="Times New Roman"/>
          <w:sz w:val="24"/>
          <w:szCs w:val="24"/>
        </w:rPr>
      </w:pPr>
      <w:r w:rsidRPr="0097162A">
        <w:rPr>
          <w:rFonts w:ascii="Century" w:eastAsia="ＭＳ 明朝" w:hAnsi="Century" w:cs="Times New Roman" w:hint="eastAsia"/>
          <w:sz w:val="24"/>
          <w:szCs w:val="24"/>
        </w:rPr>
        <w:t>第４章　通報者等の保護等</w:t>
      </w:r>
    </w:p>
    <w:p w14:paraId="209F87FD"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（秘密保持及び個人情報保護の徹底）</w:t>
      </w:r>
    </w:p>
    <w:p w14:paraId="2330A9E3" w14:textId="2FE2680C"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第１</w:t>
      </w:r>
      <w:r w:rsidR="007E10AB" w:rsidRPr="0097162A">
        <w:rPr>
          <w:rFonts w:ascii="Century" w:eastAsia="ＭＳ 明朝" w:hAnsi="Century" w:cs="Times New Roman" w:hint="eastAsia"/>
          <w:sz w:val="24"/>
          <w:szCs w:val="24"/>
        </w:rPr>
        <w:t>４</w:t>
      </w:r>
      <w:r w:rsidRPr="0097162A">
        <w:rPr>
          <w:rFonts w:ascii="Century" w:eastAsia="ＭＳ 明朝" w:hAnsi="Century" w:cs="Times New Roman" w:hint="eastAsia"/>
          <w:sz w:val="24"/>
          <w:szCs w:val="24"/>
        </w:rPr>
        <w:t>条　通報等への対応に関与した職員（通報等への対応に付随する職務等を通じて，通報等に関する秘密を知り得た者を含む。以下同じ。）は，通報等に関する秘密を漏らしてはならない。</w:t>
      </w:r>
    </w:p>
    <w:p w14:paraId="1CF22D0D" w14:textId="7777777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通報等への対応に関与した職員は，当該対応手続において知り得た個人情報の内容をみだりに他人に知らせ，又は不当な目的に利用してはならない。</w:t>
      </w:r>
    </w:p>
    <w:p w14:paraId="11B71F6C" w14:textId="0D4C9252"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３　通報等への対応に関与</w:t>
      </w:r>
      <w:r w:rsidR="00110B0E">
        <w:rPr>
          <w:rFonts w:ascii="Century" w:eastAsia="ＭＳ 明朝" w:hAnsi="Century" w:cs="Times New Roman" w:hint="eastAsia"/>
          <w:sz w:val="24"/>
          <w:szCs w:val="24"/>
        </w:rPr>
        <w:t>した</w:t>
      </w:r>
      <w:r w:rsidRPr="0097162A">
        <w:rPr>
          <w:rFonts w:ascii="Century" w:eastAsia="ＭＳ 明朝" w:hAnsi="Century" w:cs="Times New Roman" w:hint="eastAsia"/>
          <w:sz w:val="24"/>
          <w:szCs w:val="24"/>
        </w:rPr>
        <w:t>職員は，通報等に関する秘密保持及び個人情報保護の徹底を図るため，通報等への対応の各段階（通報等の受付，教示，調査，措置及び通報者等への結果の通知</w:t>
      </w:r>
      <w:r w:rsidR="00472590">
        <w:rPr>
          <w:rFonts w:ascii="Century" w:eastAsia="ＭＳ 明朝" w:hAnsi="Century" w:cs="Times New Roman" w:hint="eastAsia"/>
          <w:sz w:val="24"/>
          <w:szCs w:val="24"/>
        </w:rPr>
        <w:t>の各段階をいう</w:t>
      </w:r>
      <w:r w:rsidRPr="0097162A">
        <w:rPr>
          <w:rFonts w:ascii="Century" w:eastAsia="ＭＳ 明朝" w:hAnsi="Century" w:cs="Times New Roman" w:hint="eastAsia"/>
          <w:sz w:val="24"/>
          <w:szCs w:val="24"/>
        </w:rPr>
        <w:t>。以下同じ</w:t>
      </w:r>
      <w:r w:rsidR="00110B0E">
        <w:rPr>
          <w:rFonts w:ascii="Century" w:eastAsia="ＭＳ 明朝" w:hAnsi="Century" w:cs="Times New Roman" w:hint="eastAsia"/>
          <w:sz w:val="24"/>
          <w:szCs w:val="24"/>
        </w:rPr>
        <w:t>。</w:t>
      </w:r>
      <w:r w:rsidRPr="0097162A">
        <w:rPr>
          <w:rFonts w:ascii="Century" w:eastAsia="ＭＳ 明朝" w:hAnsi="Century" w:cs="Times New Roman" w:hint="eastAsia"/>
          <w:sz w:val="24"/>
          <w:szCs w:val="24"/>
        </w:rPr>
        <w:t>）及び通報等への対応終了後において，次に掲げる事項を遵守しなければならない。</w:t>
      </w:r>
    </w:p>
    <w:p w14:paraId="393D2197" w14:textId="77777777"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一　情報を共有する範囲及び共有する情報の範囲を必要最小限に限定すること。</w:t>
      </w:r>
    </w:p>
    <w:p w14:paraId="793E6FE6" w14:textId="77777777"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二　通報者等を特定させる事項については，調査等の対象となる事業者及びその関係者に対して開示しないこと（通報対応を適切に行う上で真に必要な最小限の情報を，次号に規定する同意を取得して開示する場合を除く。）。</w:t>
      </w:r>
    </w:p>
    <w:p w14:paraId="6B57C6C9" w14:textId="77777777"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三　通報者等を特定させる事項を，情報共有が許される範囲外に開示する場合には，通報者等の書面，電子メール等による明示の同意を取得すること。</w:t>
      </w:r>
    </w:p>
    <w:p w14:paraId="2171ED28" w14:textId="77777777"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四　前号に規定する同意を取得する際には，開示する目的及び情報の範囲並びに当該情報を開示することによって生じ得る不利益について，通報者等に対して明確に説明すること。</w:t>
      </w:r>
    </w:p>
    <w:p w14:paraId="2AA3CCCF" w14:textId="7777777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４　主管課における通報等への対応に際する秘密保持及び個人情報の保護に関しては，前３項に定めるもののほか，個人情報の保護に関する法令</w:t>
      </w:r>
      <w:r w:rsidRPr="0097162A">
        <w:rPr>
          <w:rFonts w:ascii="Century" w:eastAsia="ＭＳ 明朝" w:hAnsi="Century" w:cs="Times New Roman"/>
          <w:sz w:val="24"/>
          <w:szCs w:val="24"/>
          <w:vertAlign w:val="superscript"/>
        </w:rPr>
        <w:footnoteReference w:id="16"/>
      </w:r>
      <w:r w:rsidRPr="0097162A">
        <w:rPr>
          <w:rFonts w:ascii="Century" w:eastAsia="ＭＳ 明朝" w:hAnsi="Century" w:cs="Times New Roman" w:hint="eastAsia"/>
          <w:sz w:val="24"/>
          <w:szCs w:val="24"/>
        </w:rPr>
        <w:t>等に従う</w:t>
      </w:r>
      <w:r w:rsidRPr="0097162A">
        <w:rPr>
          <w:rFonts w:ascii="Century" w:eastAsia="ＭＳ 明朝" w:hAnsi="Century" w:cs="Times New Roman"/>
          <w:sz w:val="24"/>
          <w:szCs w:val="24"/>
          <w:vertAlign w:val="superscript"/>
        </w:rPr>
        <w:footnoteReference w:id="17"/>
      </w:r>
      <w:r w:rsidRPr="0097162A">
        <w:rPr>
          <w:rFonts w:ascii="Century" w:eastAsia="ＭＳ 明朝" w:hAnsi="Century" w:cs="Times New Roman" w:hint="eastAsia"/>
          <w:sz w:val="24"/>
          <w:szCs w:val="24"/>
        </w:rPr>
        <w:t>。</w:t>
      </w:r>
    </w:p>
    <w:p w14:paraId="68F4DA4B" w14:textId="77777777" w:rsidR="008554F0" w:rsidRPr="0097162A" w:rsidRDefault="008554F0" w:rsidP="008554F0">
      <w:pPr>
        <w:ind w:left="240" w:hangingChars="100" w:hanging="240"/>
        <w:rPr>
          <w:rFonts w:ascii="Century" w:eastAsia="ＭＳ 明朝" w:hAnsi="Century" w:cs="Times New Roman"/>
          <w:sz w:val="24"/>
          <w:szCs w:val="24"/>
        </w:rPr>
      </w:pPr>
    </w:p>
    <w:p w14:paraId="146758D3"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（利益相反関係の排除）</w:t>
      </w:r>
    </w:p>
    <w:p w14:paraId="5BC74781" w14:textId="4F0DD5DD"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第１</w:t>
      </w:r>
      <w:r w:rsidR="007E10AB" w:rsidRPr="0097162A">
        <w:rPr>
          <w:rFonts w:ascii="Century" w:eastAsia="ＭＳ 明朝" w:hAnsi="Century" w:cs="Times New Roman" w:hint="eastAsia"/>
          <w:sz w:val="24"/>
          <w:szCs w:val="24"/>
        </w:rPr>
        <w:t>５</w:t>
      </w:r>
      <w:r w:rsidRPr="0097162A">
        <w:rPr>
          <w:rFonts w:ascii="Century" w:eastAsia="ＭＳ 明朝" w:hAnsi="Century" w:cs="Times New Roman" w:hint="eastAsia"/>
          <w:sz w:val="24"/>
          <w:szCs w:val="24"/>
        </w:rPr>
        <w:t>条　職員は</w:t>
      </w:r>
      <w:r w:rsidR="00C74AA4" w:rsidRPr="0097162A">
        <w:rPr>
          <w:rFonts w:ascii="Century" w:eastAsia="ＭＳ 明朝" w:hAnsi="Century" w:cs="Times New Roman" w:hint="eastAsia"/>
          <w:sz w:val="24"/>
          <w:szCs w:val="24"/>
        </w:rPr>
        <w:t>，</w:t>
      </w:r>
      <w:r w:rsidRPr="0097162A">
        <w:rPr>
          <w:rFonts w:ascii="Century" w:eastAsia="ＭＳ 明朝" w:hAnsi="Century" w:cs="Times New Roman" w:hint="eastAsia"/>
          <w:sz w:val="24"/>
          <w:szCs w:val="24"/>
        </w:rPr>
        <w:t>次の各号のいずれかに該当する場合，通報への対応に関与してはならない。</w:t>
      </w:r>
    </w:p>
    <w:p w14:paraId="070F0A31" w14:textId="60D25573" w:rsidR="008554F0" w:rsidRPr="0097162A" w:rsidRDefault="00A00F85" w:rsidP="008554F0">
      <w:pPr>
        <w:ind w:leftChars="112" w:left="475"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一</w:t>
      </w:r>
      <w:r w:rsidR="00111E65" w:rsidRPr="0097162A">
        <w:rPr>
          <w:rFonts w:ascii="Century" w:eastAsia="ＭＳ 明朝" w:hAnsi="Century" w:cs="Times New Roman" w:hint="eastAsia"/>
          <w:sz w:val="24"/>
          <w:szCs w:val="24"/>
        </w:rPr>
        <w:t xml:space="preserve">　</w:t>
      </w:r>
      <w:r w:rsidR="008554F0" w:rsidRPr="0097162A">
        <w:rPr>
          <w:rFonts w:ascii="Century" w:eastAsia="ＭＳ 明朝" w:hAnsi="Century" w:cs="Times New Roman" w:hint="eastAsia"/>
          <w:sz w:val="24"/>
          <w:szCs w:val="24"/>
        </w:rPr>
        <w:t>法令違反行為等の発覚や調査の結果により実質的に不利益を受ける者</w:t>
      </w:r>
    </w:p>
    <w:p w14:paraId="6706A39C" w14:textId="2A2EE25C" w:rsidR="008554F0" w:rsidRPr="0097162A" w:rsidRDefault="00A00F85" w:rsidP="008554F0">
      <w:pPr>
        <w:ind w:leftChars="112" w:left="475"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二</w:t>
      </w:r>
      <w:r w:rsidR="00111E65" w:rsidRPr="0097162A">
        <w:rPr>
          <w:rFonts w:ascii="Century" w:eastAsia="ＭＳ 明朝" w:hAnsi="Century" w:cs="Times New Roman" w:hint="eastAsia"/>
          <w:sz w:val="24"/>
          <w:szCs w:val="24"/>
        </w:rPr>
        <w:t xml:space="preserve">　</w:t>
      </w:r>
      <w:r w:rsidR="008554F0" w:rsidRPr="0097162A">
        <w:rPr>
          <w:rFonts w:ascii="Century" w:eastAsia="ＭＳ 明朝" w:hAnsi="Century" w:cs="Times New Roman" w:hint="eastAsia"/>
          <w:sz w:val="24"/>
          <w:szCs w:val="24"/>
        </w:rPr>
        <w:t>通報者又は被通報者と親族関係にある者</w:t>
      </w:r>
    </w:p>
    <w:p w14:paraId="04BF7F27" w14:textId="63AE9F4A" w:rsidR="008554F0" w:rsidRPr="0097162A" w:rsidRDefault="00A00F85" w:rsidP="008554F0">
      <w:pPr>
        <w:ind w:leftChars="112" w:left="475"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三</w:t>
      </w:r>
      <w:r w:rsidR="00111E65" w:rsidRPr="0097162A">
        <w:rPr>
          <w:rFonts w:ascii="Century" w:eastAsia="ＭＳ 明朝" w:hAnsi="Century" w:cs="Times New Roman" w:hint="eastAsia"/>
          <w:sz w:val="24"/>
          <w:szCs w:val="24"/>
        </w:rPr>
        <w:t xml:space="preserve">　</w:t>
      </w:r>
      <w:r w:rsidR="008554F0" w:rsidRPr="0097162A">
        <w:rPr>
          <w:rFonts w:ascii="Century" w:eastAsia="ＭＳ 明朝" w:hAnsi="Century" w:cs="Times New Roman" w:hint="eastAsia"/>
          <w:sz w:val="24"/>
          <w:szCs w:val="24"/>
        </w:rPr>
        <w:t>通報に係る事案に関する公正な調査や措置等の検討又は実施を阻害し</w:t>
      </w:r>
      <w:r w:rsidR="000976AB">
        <w:rPr>
          <w:rFonts w:ascii="Century" w:eastAsia="ＭＳ 明朝" w:hAnsi="Century" w:cs="Times New Roman" w:hint="eastAsia"/>
          <w:sz w:val="24"/>
          <w:szCs w:val="24"/>
        </w:rPr>
        <w:t>得</w:t>
      </w:r>
      <w:r w:rsidR="008554F0" w:rsidRPr="0097162A">
        <w:rPr>
          <w:rFonts w:ascii="Century" w:eastAsia="ＭＳ 明朝" w:hAnsi="Century" w:cs="Times New Roman" w:hint="eastAsia"/>
          <w:sz w:val="24"/>
          <w:szCs w:val="24"/>
        </w:rPr>
        <w:t>る者</w:t>
      </w:r>
    </w:p>
    <w:p w14:paraId="417DA8BA" w14:textId="4D961533"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通報・相談窓口の担当職員は，自らが前項各号のいずれかに該当する通報を受け付けた場合，他の職員に引き継ぐ。</w:t>
      </w:r>
    </w:p>
    <w:p w14:paraId="0CBEABD5" w14:textId="7777777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３　通報等担当者は，通報に係る事案の調査又は措置等の検討若しくは実行等の通報への対応の各業務に着手する時点で，第１項各号のいずれにも該当しないことを確認し，そのいずれかに該当する場合，通報等責任者に報告する。</w:t>
      </w:r>
    </w:p>
    <w:p w14:paraId="09D2D011" w14:textId="1F552062"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４　前項の報告を受けた通報等責任者は，前項の報告をした者を当該通報に関与させてはならない。</w:t>
      </w:r>
    </w:p>
    <w:p w14:paraId="7784CCCD" w14:textId="3D21C721"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５　</w:t>
      </w:r>
      <w:r w:rsidRPr="00DD61F2">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は，</w:t>
      </w:r>
      <w:r w:rsidR="005B3E55">
        <w:rPr>
          <w:rFonts w:ascii="Century" w:eastAsia="ＭＳ 明朝" w:hAnsi="Century" w:cs="Times New Roman" w:hint="eastAsia"/>
          <w:sz w:val="24"/>
          <w:szCs w:val="24"/>
        </w:rPr>
        <w:t>第３項の報告を怠った</w:t>
      </w:r>
      <w:r w:rsidRPr="0097162A">
        <w:rPr>
          <w:rFonts w:ascii="Century" w:eastAsia="ＭＳ 明朝" w:hAnsi="Century" w:cs="Times New Roman" w:hint="eastAsia"/>
          <w:sz w:val="24"/>
          <w:szCs w:val="24"/>
        </w:rPr>
        <w:t>者に対し，懲戒処分その他の適切な措置をとる。</w:t>
      </w:r>
    </w:p>
    <w:p w14:paraId="3CB1D041" w14:textId="3978FCB5"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６　通報等責任者は，通報への対応の各段階において，通報への対応に関与する者が当該通報に利益相反関係を有していないか確認する。</w:t>
      </w:r>
    </w:p>
    <w:p w14:paraId="0C8F2A27" w14:textId="77777777" w:rsidR="008554F0" w:rsidRPr="0097162A" w:rsidRDefault="008554F0" w:rsidP="008554F0">
      <w:pPr>
        <w:rPr>
          <w:rFonts w:ascii="Century" w:eastAsia="ＭＳ 明朝" w:hAnsi="Century" w:cs="Times New Roman"/>
          <w:sz w:val="24"/>
          <w:szCs w:val="24"/>
        </w:rPr>
      </w:pPr>
    </w:p>
    <w:p w14:paraId="6B50DA28"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（通報者等の保護）</w:t>
      </w:r>
    </w:p>
    <w:p w14:paraId="17CE0F05" w14:textId="46A67F6C"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第１</w:t>
      </w:r>
      <w:r w:rsidR="007E10AB" w:rsidRPr="0097162A">
        <w:rPr>
          <w:rFonts w:ascii="Century" w:eastAsia="ＭＳ 明朝" w:hAnsi="Century" w:cs="Times New Roman" w:hint="eastAsia"/>
          <w:sz w:val="24"/>
          <w:szCs w:val="24"/>
        </w:rPr>
        <w:t>６</w:t>
      </w:r>
      <w:r w:rsidRPr="0097162A">
        <w:rPr>
          <w:rFonts w:ascii="Century" w:eastAsia="ＭＳ 明朝" w:hAnsi="Century" w:cs="Times New Roman" w:hint="eastAsia"/>
          <w:sz w:val="24"/>
          <w:szCs w:val="24"/>
        </w:rPr>
        <w:t xml:space="preserve">条　</w:t>
      </w:r>
      <w:r w:rsidRPr="00DD61F2">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は，第１</w:t>
      </w:r>
      <w:r w:rsidR="0064027B" w:rsidRPr="004E3987">
        <w:rPr>
          <w:rFonts w:ascii="Century" w:eastAsia="ＭＳ 明朝" w:hAnsi="Century" w:cs="Times New Roman" w:hint="eastAsia"/>
          <w:sz w:val="24"/>
          <w:szCs w:val="24"/>
        </w:rPr>
        <w:t>４</w:t>
      </w:r>
      <w:r w:rsidRPr="0097162A">
        <w:rPr>
          <w:rFonts w:ascii="Century" w:eastAsia="ＭＳ 明朝" w:hAnsi="Century" w:cs="Times New Roman" w:hint="eastAsia"/>
          <w:sz w:val="24"/>
          <w:szCs w:val="24"/>
        </w:rPr>
        <w:t>条の規定に正当な理由なく違反した職員に対しては，懲戒処分その他の適切な措置をとる。</w:t>
      </w:r>
    </w:p>
    <w:p w14:paraId="5722E83D" w14:textId="11B83553"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主管課は，</w:t>
      </w:r>
      <w:r w:rsidR="00591075" w:rsidRPr="0097162A">
        <w:rPr>
          <w:rFonts w:ascii="Century" w:eastAsia="ＭＳ 明朝" w:hAnsi="Century" w:cs="Times New Roman" w:hint="eastAsia"/>
          <w:sz w:val="24"/>
          <w:szCs w:val="24"/>
        </w:rPr>
        <w:t>通報</w:t>
      </w:r>
      <w:r w:rsidR="00303084">
        <w:rPr>
          <w:rFonts w:ascii="Century" w:eastAsia="ＭＳ 明朝" w:hAnsi="Century" w:cs="Times New Roman" w:hint="eastAsia"/>
          <w:sz w:val="24"/>
          <w:szCs w:val="24"/>
        </w:rPr>
        <w:t>等への</w:t>
      </w:r>
      <w:r w:rsidR="00591075" w:rsidRPr="0097162A">
        <w:rPr>
          <w:rFonts w:ascii="Century" w:eastAsia="ＭＳ 明朝" w:hAnsi="Century" w:cs="Times New Roman" w:hint="eastAsia"/>
          <w:sz w:val="24"/>
          <w:szCs w:val="24"/>
        </w:rPr>
        <w:t>対応</w:t>
      </w:r>
      <w:r w:rsidR="00591075">
        <w:rPr>
          <w:rFonts w:ascii="Century" w:eastAsia="ＭＳ 明朝" w:hAnsi="Century" w:cs="Times New Roman" w:hint="eastAsia"/>
          <w:sz w:val="24"/>
          <w:szCs w:val="24"/>
        </w:rPr>
        <w:t>が</w:t>
      </w:r>
      <w:r w:rsidR="00303084">
        <w:rPr>
          <w:rFonts w:ascii="Century" w:eastAsia="ＭＳ 明朝" w:hAnsi="Century" w:cs="Times New Roman" w:hint="eastAsia"/>
          <w:sz w:val="24"/>
          <w:szCs w:val="24"/>
        </w:rPr>
        <w:t>終了</w:t>
      </w:r>
      <w:r w:rsidR="00591075">
        <w:rPr>
          <w:rFonts w:ascii="Century" w:eastAsia="ＭＳ 明朝" w:hAnsi="Century" w:cs="Times New Roman" w:hint="eastAsia"/>
          <w:sz w:val="24"/>
          <w:szCs w:val="24"/>
        </w:rPr>
        <w:t>するまでの間，</w:t>
      </w:r>
      <w:r w:rsidRPr="0097162A">
        <w:rPr>
          <w:rFonts w:ascii="Century" w:eastAsia="ＭＳ 明朝" w:hAnsi="Century" w:cs="Times New Roman" w:hint="eastAsia"/>
          <w:sz w:val="24"/>
          <w:szCs w:val="24"/>
        </w:rPr>
        <w:t>必要に応じて，通報者等が不利益な取扱いを受けていないか確認する。</w:t>
      </w:r>
    </w:p>
    <w:p w14:paraId="7134598E" w14:textId="77777777"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３　</w:t>
      </w:r>
      <w:r w:rsidRPr="00DD61F2">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は，通報対応の終了後においても，通報者からの相談等に適切に対応するとともに，通報者等が，通報等をしたことを理由として，事業者から解雇その他不利益な取扱いを受けていることが明らかになった場合には，消費者庁の公益通報者保護制度相談ダイヤル（一元的相談窓口），各都道府県労働局等を紹介するなど，通報者等の保護に係る必要なフォローアップを行うよう努める</w:t>
      </w:r>
      <w:r w:rsidRPr="0097162A">
        <w:rPr>
          <w:rFonts w:ascii="Century" w:eastAsia="ＭＳ 明朝" w:hAnsi="Century" w:cs="Times New Roman"/>
          <w:sz w:val="24"/>
          <w:szCs w:val="24"/>
          <w:vertAlign w:val="superscript"/>
        </w:rPr>
        <w:footnoteReference w:id="18"/>
      </w:r>
      <w:r w:rsidRPr="0097162A">
        <w:rPr>
          <w:rFonts w:ascii="Century" w:eastAsia="ＭＳ 明朝" w:hAnsi="Century" w:cs="Times New Roman" w:hint="eastAsia"/>
          <w:sz w:val="24"/>
          <w:szCs w:val="24"/>
        </w:rPr>
        <w:t>。</w:t>
      </w:r>
    </w:p>
    <w:p w14:paraId="005C7DEC" w14:textId="77777777" w:rsidR="008554F0" w:rsidRPr="0097162A" w:rsidRDefault="008554F0" w:rsidP="008554F0">
      <w:pPr>
        <w:rPr>
          <w:rFonts w:ascii="Century" w:eastAsia="ＭＳ 明朝" w:hAnsi="Century" w:cs="Times New Roman"/>
          <w:sz w:val="24"/>
          <w:szCs w:val="24"/>
        </w:rPr>
      </w:pPr>
    </w:p>
    <w:p w14:paraId="77577869"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（意見又は苦情への対応）</w:t>
      </w:r>
    </w:p>
    <w:p w14:paraId="71B33E64" w14:textId="617C3EEC"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第１</w:t>
      </w:r>
      <w:r w:rsidR="007E10AB" w:rsidRPr="0097162A">
        <w:rPr>
          <w:rFonts w:ascii="Century" w:eastAsia="ＭＳ 明朝" w:hAnsi="Century" w:cs="Times New Roman" w:hint="eastAsia"/>
          <w:sz w:val="24"/>
          <w:szCs w:val="24"/>
        </w:rPr>
        <w:t>７</w:t>
      </w:r>
      <w:r w:rsidRPr="0097162A">
        <w:rPr>
          <w:rFonts w:ascii="Century" w:eastAsia="ＭＳ 明朝" w:hAnsi="Century" w:cs="Times New Roman" w:hint="eastAsia"/>
          <w:sz w:val="24"/>
          <w:szCs w:val="24"/>
        </w:rPr>
        <w:t>条　通報・相談窓口は，</w:t>
      </w:r>
      <w:r w:rsidRPr="00DD61F2">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における通報等への対応に関して通報者等から意見又は苦情の申出を受けたときは，迅速かつ適切に対応するよう努める。</w:t>
      </w:r>
    </w:p>
    <w:p w14:paraId="046D8049" w14:textId="4F902C60"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２　前項の申出の内容が，通報等に関する秘密及び個人情報の漏洩，通報に関する調査及び措置の遅滞</w:t>
      </w:r>
      <w:r w:rsidR="00E95021">
        <w:rPr>
          <w:rFonts w:ascii="Century" w:eastAsia="ＭＳ 明朝" w:hAnsi="Century" w:cs="Times New Roman" w:hint="eastAsia"/>
          <w:sz w:val="24"/>
          <w:szCs w:val="24"/>
        </w:rPr>
        <w:t>並びに</w:t>
      </w:r>
      <w:r w:rsidRPr="0097162A">
        <w:rPr>
          <w:rFonts w:ascii="Century" w:eastAsia="ＭＳ 明朝" w:hAnsi="Century" w:cs="Times New Roman" w:hint="eastAsia"/>
          <w:sz w:val="24"/>
          <w:szCs w:val="24"/>
        </w:rPr>
        <w:t>不適切な調査の実施その他</w:t>
      </w:r>
      <w:r w:rsidRPr="00DD61F2">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の不適切な対応に関するものである場合には，通報・相談窓口は総括通報等責任者に報告する。</w:t>
      </w:r>
      <w:r w:rsidR="00303084">
        <w:rPr>
          <w:rFonts w:ascii="Century" w:eastAsia="ＭＳ 明朝" w:hAnsi="Century" w:cs="Times New Roman" w:hint="eastAsia"/>
          <w:sz w:val="24"/>
          <w:szCs w:val="24"/>
        </w:rPr>
        <w:t>当該報告を受けた</w:t>
      </w:r>
      <w:r w:rsidRPr="0097162A">
        <w:rPr>
          <w:rFonts w:ascii="Century" w:eastAsia="ＭＳ 明朝" w:hAnsi="Century" w:cs="Times New Roman" w:hint="eastAsia"/>
          <w:sz w:val="24"/>
          <w:szCs w:val="24"/>
        </w:rPr>
        <w:t>総括通報等責任者は，速やかに通報・相談窓口及び当該通報等を取り扱う主管課における対応状況を確認し，</w:t>
      </w:r>
      <w:r w:rsidRPr="00483E1C">
        <w:rPr>
          <w:rFonts w:ascii="Century" w:eastAsia="ＭＳ 明朝" w:hAnsi="Century" w:cs="Times New Roman" w:hint="eastAsia"/>
          <w:sz w:val="24"/>
          <w:szCs w:val="24"/>
        </w:rPr>
        <w:t>法令に基づく措置その他</w:t>
      </w:r>
      <w:r w:rsidR="00B40E5C">
        <w:rPr>
          <w:rFonts w:ascii="Century" w:eastAsia="ＭＳ 明朝" w:hAnsi="Century" w:cs="Times New Roman" w:hint="eastAsia"/>
          <w:sz w:val="24"/>
          <w:szCs w:val="24"/>
        </w:rPr>
        <w:t>適切な措置</w:t>
      </w:r>
      <w:r w:rsidRPr="0097162A">
        <w:rPr>
          <w:rFonts w:ascii="Century" w:eastAsia="ＭＳ 明朝" w:hAnsi="Century" w:cs="Times New Roman" w:hint="eastAsia"/>
          <w:sz w:val="24"/>
          <w:szCs w:val="24"/>
        </w:rPr>
        <w:t>等をとった上で，その結果を通報・相談窓口から通報者等に通知させる。</w:t>
      </w:r>
    </w:p>
    <w:p w14:paraId="77DF3108" w14:textId="77777777" w:rsidR="008554F0" w:rsidRPr="0097162A" w:rsidRDefault="008554F0" w:rsidP="008554F0">
      <w:pPr>
        <w:rPr>
          <w:rFonts w:ascii="Century" w:eastAsia="ＭＳ 明朝" w:hAnsi="Century" w:cs="Times New Roman"/>
          <w:sz w:val="24"/>
          <w:szCs w:val="24"/>
        </w:rPr>
      </w:pPr>
    </w:p>
    <w:p w14:paraId="4868E8CE" w14:textId="77777777" w:rsidR="008554F0" w:rsidRPr="0097162A" w:rsidRDefault="008554F0" w:rsidP="008554F0">
      <w:pPr>
        <w:rPr>
          <w:rFonts w:ascii="Century" w:eastAsia="ＭＳ 明朝" w:hAnsi="Century" w:cs="Times New Roman"/>
          <w:sz w:val="24"/>
          <w:szCs w:val="24"/>
        </w:rPr>
      </w:pPr>
    </w:p>
    <w:p w14:paraId="7BB80C10" w14:textId="77777777" w:rsidR="008554F0" w:rsidRPr="0097162A" w:rsidRDefault="008554F0" w:rsidP="008554F0">
      <w:pPr>
        <w:rPr>
          <w:rFonts w:ascii="Century" w:eastAsia="ＭＳ 明朝" w:hAnsi="Century" w:cs="Times New Roman"/>
          <w:sz w:val="24"/>
          <w:szCs w:val="24"/>
        </w:rPr>
      </w:pPr>
      <w:r w:rsidRPr="0097162A">
        <w:rPr>
          <w:rFonts w:ascii="Century" w:eastAsia="ＭＳ 明朝" w:hAnsi="Century" w:cs="Times New Roman" w:hint="eastAsia"/>
          <w:sz w:val="24"/>
          <w:szCs w:val="24"/>
        </w:rPr>
        <w:t>第５章　雑則</w:t>
      </w:r>
    </w:p>
    <w:p w14:paraId="5EB3AADC"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（通報等の関連文書の管理）</w:t>
      </w:r>
    </w:p>
    <w:p w14:paraId="2DAEAD3D" w14:textId="696B243B"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第１</w:t>
      </w:r>
      <w:r w:rsidR="007E10AB" w:rsidRPr="0097162A">
        <w:rPr>
          <w:rFonts w:ascii="Century" w:eastAsia="ＭＳ 明朝" w:hAnsi="Century" w:cs="Times New Roman" w:hint="eastAsia"/>
          <w:sz w:val="24"/>
          <w:szCs w:val="24"/>
        </w:rPr>
        <w:t>８</w:t>
      </w:r>
      <w:r w:rsidR="004F37CE">
        <w:rPr>
          <w:rFonts w:ascii="Century" w:eastAsia="ＭＳ 明朝" w:hAnsi="Century" w:cs="Times New Roman" w:hint="eastAsia"/>
          <w:sz w:val="24"/>
          <w:szCs w:val="24"/>
        </w:rPr>
        <w:t>条</w:t>
      </w:r>
      <w:r w:rsidRPr="0097162A">
        <w:rPr>
          <w:rFonts w:ascii="Century" w:eastAsia="ＭＳ 明朝" w:hAnsi="Century" w:cs="Times New Roman" w:hint="eastAsia"/>
          <w:sz w:val="24"/>
          <w:szCs w:val="24"/>
        </w:rPr>
        <w:t xml:space="preserve">　通報等への対応に係る記録及び関係資料については，文書管理に関する法令，</w:t>
      </w:r>
      <w:r w:rsidRPr="00DD61F2">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文書管理規程（平成／令和●年●月●日●●市●●第●号）等に基づき適切な方法で管理しなければならない。</w:t>
      </w:r>
    </w:p>
    <w:p w14:paraId="2138C58B" w14:textId="77777777" w:rsidR="008554F0" w:rsidRPr="0097162A" w:rsidRDefault="008554F0" w:rsidP="008554F0">
      <w:pPr>
        <w:rPr>
          <w:rFonts w:ascii="Century" w:eastAsia="ＭＳ 明朝" w:hAnsi="Century" w:cs="Times New Roman"/>
          <w:sz w:val="24"/>
          <w:szCs w:val="24"/>
        </w:rPr>
      </w:pPr>
    </w:p>
    <w:p w14:paraId="19FF2ACF"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（通報への適切な対応の推進に関する事務）</w:t>
      </w:r>
    </w:p>
    <w:p w14:paraId="6D19FB59" w14:textId="2A7BB5B8"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w:t>
      </w:r>
      <w:r w:rsidR="007E10AB" w:rsidRPr="0097162A">
        <w:rPr>
          <w:rFonts w:ascii="Century" w:eastAsia="ＭＳ 明朝" w:hAnsi="Century" w:cs="Times New Roman" w:hint="eastAsia"/>
          <w:sz w:val="24"/>
          <w:szCs w:val="24"/>
        </w:rPr>
        <w:t>１９</w:t>
      </w:r>
      <w:r w:rsidRPr="0097162A">
        <w:rPr>
          <w:rFonts w:ascii="Century" w:eastAsia="ＭＳ 明朝" w:hAnsi="Century" w:cs="Times New Roman" w:hint="eastAsia"/>
          <w:sz w:val="24"/>
          <w:szCs w:val="24"/>
        </w:rPr>
        <w:t>条　総括通報等責任者は，</w:t>
      </w:r>
      <w:r w:rsidRPr="00DD61F2">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における通報等への適切な対応を推進するため，通報等への対応に関する規程類を整備するほか，法</w:t>
      </w:r>
      <w:r w:rsidR="005D4C54" w:rsidRPr="0097162A">
        <w:rPr>
          <w:rStyle w:val="ac"/>
          <w:rFonts w:ascii="Century" w:eastAsia="ＭＳ 明朝" w:hAnsi="Century" w:cs="Times New Roman"/>
          <w:sz w:val="24"/>
          <w:szCs w:val="24"/>
        </w:rPr>
        <w:footnoteReference w:id="19"/>
      </w:r>
      <w:r w:rsidRPr="0097162A">
        <w:rPr>
          <w:rFonts w:ascii="Century" w:eastAsia="ＭＳ 明朝" w:hAnsi="Century" w:cs="Times New Roman" w:hint="eastAsia"/>
          <w:sz w:val="24"/>
          <w:szCs w:val="24"/>
        </w:rPr>
        <w:t>及び地方公共団体向けガイドライン並びに本規程の内容等について，</w:t>
      </w:r>
      <w:r w:rsidRPr="003E13A3">
        <w:rPr>
          <w:rFonts w:ascii="Century" w:eastAsia="ＭＳ 明朝" w:hAnsi="Century" w:cs="Times New Roman" w:hint="eastAsia"/>
          <w:sz w:val="24"/>
          <w:szCs w:val="24"/>
          <w:highlight w:val="lightGray"/>
        </w:rPr>
        <w:t>本市市長</w:t>
      </w:r>
      <w:r w:rsidRPr="0097162A">
        <w:rPr>
          <w:rFonts w:ascii="Century" w:eastAsia="ＭＳ 明朝" w:hAnsi="Century" w:cs="Times New Roman" w:hint="eastAsia"/>
          <w:sz w:val="24"/>
          <w:szCs w:val="24"/>
        </w:rPr>
        <w:t>その他</w:t>
      </w:r>
      <w:r w:rsidRPr="003E13A3">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幹部職員</w:t>
      </w:r>
      <w:r w:rsidR="00C74AA4" w:rsidRPr="0097162A">
        <w:rPr>
          <w:rFonts w:ascii="Century" w:eastAsia="ＭＳ 明朝" w:hAnsi="Century" w:cs="Times New Roman" w:hint="eastAsia"/>
          <w:sz w:val="24"/>
          <w:szCs w:val="24"/>
        </w:rPr>
        <w:t>，</w:t>
      </w:r>
      <w:r w:rsidRPr="0097162A">
        <w:rPr>
          <w:rFonts w:ascii="Century" w:eastAsia="ＭＳ 明朝" w:hAnsi="Century" w:cs="Times New Roman" w:hint="eastAsia"/>
          <w:sz w:val="24"/>
          <w:szCs w:val="24"/>
        </w:rPr>
        <w:t>通報等責任者，通報等担当者その他の職員に対する定期的な研修，説明会の実施その他適切な方法により，十分に周知する。</w:t>
      </w:r>
    </w:p>
    <w:p w14:paraId="18CC6F5C" w14:textId="77777777" w:rsidR="008554F0" w:rsidRPr="0097162A" w:rsidRDefault="008554F0" w:rsidP="008554F0">
      <w:pPr>
        <w:rPr>
          <w:rFonts w:ascii="Century" w:eastAsia="ＭＳ 明朝" w:hAnsi="Century" w:cs="Times New Roman"/>
          <w:sz w:val="24"/>
          <w:szCs w:val="24"/>
        </w:rPr>
      </w:pPr>
    </w:p>
    <w:p w14:paraId="75D8D0CB" w14:textId="77777777"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（事業者及び労働者等への周知）</w:t>
      </w:r>
    </w:p>
    <w:p w14:paraId="19CEFAAD" w14:textId="69CBAD3E"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第２</w:t>
      </w:r>
      <w:r w:rsidR="007E10AB" w:rsidRPr="0097162A">
        <w:rPr>
          <w:rFonts w:ascii="Century" w:eastAsia="ＭＳ 明朝" w:hAnsi="Century" w:cs="Times New Roman" w:hint="eastAsia"/>
          <w:sz w:val="24"/>
          <w:szCs w:val="24"/>
        </w:rPr>
        <w:t>０</w:t>
      </w:r>
      <w:r w:rsidRPr="0097162A">
        <w:rPr>
          <w:rFonts w:ascii="Century" w:eastAsia="ＭＳ 明朝" w:hAnsi="Century" w:cs="Times New Roman" w:hint="eastAsia"/>
          <w:sz w:val="24"/>
          <w:szCs w:val="24"/>
        </w:rPr>
        <w:t xml:space="preserve">条　</w:t>
      </w:r>
      <w:r w:rsidRPr="003E13A3">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は，区域内の事業者及び労働者等に対する広報の実施，説明会の開催その他適切な方法により，法</w:t>
      </w:r>
      <w:r w:rsidR="001A7D5B">
        <w:rPr>
          <w:rFonts w:ascii="Century" w:eastAsia="ＭＳ 明朝" w:hAnsi="Century" w:cs="Times New Roman" w:hint="eastAsia"/>
          <w:sz w:val="24"/>
          <w:szCs w:val="24"/>
        </w:rPr>
        <w:t>，</w:t>
      </w:r>
      <w:r w:rsidRPr="0097162A">
        <w:rPr>
          <w:rFonts w:ascii="Century" w:eastAsia="ＭＳ 明朝" w:hAnsi="Century" w:cs="Times New Roman" w:hint="eastAsia"/>
          <w:sz w:val="24"/>
          <w:szCs w:val="24"/>
        </w:rPr>
        <w:t>「公益通報者保護法第</w:t>
      </w:r>
      <w:r w:rsidR="003E13A3">
        <w:rPr>
          <w:rFonts w:ascii="Century" w:eastAsia="ＭＳ 明朝" w:hAnsi="Century" w:cs="Times New Roman" w:hint="eastAsia"/>
          <w:sz w:val="24"/>
          <w:szCs w:val="24"/>
        </w:rPr>
        <w:t>１１</w:t>
      </w:r>
      <w:r w:rsidRPr="0097162A">
        <w:rPr>
          <w:rFonts w:ascii="Century" w:eastAsia="ＭＳ 明朝" w:hAnsi="Century" w:cs="Times New Roman" w:hint="eastAsia"/>
          <w:sz w:val="24"/>
          <w:szCs w:val="24"/>
        </w:rPr>
        <w:t>条第１項及び第２項の規定に基づき事業者がとるべき措置に関して，その適切かつ有効な実施を図るために必要な指針」（令和３年８月</w:t>
      </w:r>
      <w:r w:rsidR="00E944E5">
        <w:rPr>
          <w:rFonts w:ascii="Century" w:eastAsia="ＭＳ 明朝" w:hAnsi="Century" w:cs="Times New Roman" w:hint="eastAsia"/>
          <w:sz w:val="24"/>
          <w:szCs w:val="24"/>
        </w:rPr>
        <w:t>２０</w:t>
      </w:r>
      <w:r w:rsidRPr="0097162A">
        <w:rPr>
          <w:rFonts w:ascii="Century" w:eastAsia="ＭＳ 明朝" w:hAnsi="Century" w:cs="Times New Roman" w:hint="eastAsia"/>
          <w:sz w:val="24"/>
          <w:szCs w:val="24"/>
        </w:rPr>
        <w:t>日内閣府告示第</w:t>
      </w:r>
      <w:r w:rsidR="00E944E5">
        <w:rPr>
          <w:rFonts w:ascii="Century" w:eastAsia="ＭＳ 明朝" w:hAnsi="Century" w:cs="Times New Roman" w:hint="eastAsia"/>
          <w:sz w:val="24"/>
          <w:szCs w:val="24"/>
        </w:rPr>
        <w:t>１１８</w:t>
      </w:r>
      <w:r w:rsidRPr="0097162A">
        <w:rPr>
          <w:rFonts w:ascii="Century" w:eastAsia="ＭＳ 明朝" w:hAnsi="Century" w:cs="Times New Roman" w:hint="eastAsia"/>
          <w:sz w:val="24"/>
          <w:szCs w:val="24"/>
        </w:rPr>
        <w:t>号）及び「公益通報者保護法に基づく指針（令和３年内閣府告示第</w:t>
      </w:r>
      <w:r w:rsidR="00E944E5">
        <w:rPr>
          <w:rFonts w:ascii="Century" w:eastAsia="ＭＳ 明朝" w:hAnsi="Century" w:cs="Times New Roman" w:hint="eastAsia"/>
          <w:sz w:val="24"/>
          <w:szCs w:val="24"/>
        </w:rPr>
        <w:t>１１８</w:t>
      </w:r>
      <w:r w:rsidRPr="0097162A">
        <w:rPr>
          <w:rFonts w:ascii="Century" w:eastAsia="ＭＳ 明朝" w:hAnsi="Century" w:cs="Times New Roman" w:hint="eastAsia"/>
          <w:sz w:val="24"/>
          <w:szCs w:val="24"/>
        </w:rPr>
        <w:t>号）の解説」（令和３年</w:t>
      </w:r>
      <w:r w:rsidR="00E944E5">
        <w:rPr>
          <w:rFonts w:ascii="Century" w:eastAsia="ＭＳ 明朝" w:hAnsi="Century" w:cs="Times New Roman" w:hint="eastAsia"/>
          <w:sz w:val="24"/>
          <w:szCs w:val="24"/>
        </w:rPr>
        <w:t>１０</w:t>
      </w:r>
      <w:r w:rsidRPr="0097162A">
        <w:rPr>
          <w:rFonts w:ascii="Century" w:eastAsia="ＭＳ 明朝" w:hAnsi="Century" w:cs="Times New Roman" w:hint="eastAsia"/>
          <w:sz w:val="24"/>
          <w:szCs w:val="24"/>
        </w:rPr>
        <w:t>月</w:t>
      </w:r>
      <w:r w:rsidR="00E944E5">
        <w:rPr>
          <w:rFonts w:ascii="Century" w:eastAsia="ＭＳ 明朝" w:hAnsi="Century" w:cs="Times New Roman" w:hint="eastAsia"/>
          <w:sz w:val="24"/>
          <w:szCs w:val="24"/>
        </w:rPr>
        <w:t>１３</w:t>
      </w:r>
      <w:r w:rsidRPr="0097162A">
        <w:rPr>
          <w:rFonts w:ascii="Century" w:eastAsia="ＭＳ 明朝" w:hAnsi="Century" w:cs="Times New Roman" w:hint="eastAsia"/>
          <w:sz w:val="24"/>
          <w:szCs w:val="24"/>
        </w:rPr>
        <w:t>日消費者庁）の内容</w:t>
      </w:r>
      <w:r w:rsidR="001A7D5B">
        <w:rPr>
          <w:rFonts w:ascii="Century" w:eastAsia="ＭＳ 明朝" w:hAnsi="Century" w:cs="Times New Roman" w:hint="eastAsia"/>
          <w:sz w:val="24"/>
          <w:szCs w:val="24"/>
        </w:rPr>
        <w:t>，</w:t>
      </w:r>
      <w:r w:rsidRPr="003E13A3">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における通報・相談窓口，通報対応の仕組み等について，周知するよう努める</w:t>
      </w:r>
      <w:r w:rsidRPr="0097162A">
        <w:rPr>
          <w:rFonts w:ascii="Century" w:eastAsia="ＭＳ 明朝" w:hAnsi="Century" w:cs="Times New Roman"/>
          <w:sz w:val="24"/>
          <w:szCs w:val="24"/>
          <w:vertAlign w:val="superscript"/>
        </w:rPr>
        <w:footnoteReference w:id="20"/>
      </w:r>
      <w:r w:rsidRPr="0097162A">
        <w:rPr>
          <w:rFonts w:ascii="Century" w:eastAsia="ＭＳ 明朝" w:hAnsi="Century" w:cs="Times New Roman" w:hint="eastAsia"/>
          <w:sz w:val="24"/>
          <w:szCs w:val="24"/>
        </w:rPr>
        <w:t>。</w:t>
      </w:r>
    </w:p>
    <w:p w14:paraId="34738D4C" w14:textId="77777777" w:rsidR="008554F0" w:rsidRPr="003E13A3" w:rsidRDefault="008554F0" w:rsidP="008554F0">
      <w:pPr>
        <w:rPr>
          <w:rFonts w:ascii="Century" w:eastAsia="ＭＳ 明朝" w:hAnsi="Century" w:cs="Times New Roman"/>
          <w:sz w:val="24"/>
          <w:szCs w:val="24"/>
        </w:rPr>
      </w:pPr>
    </w:p>
    <w:p w14:paraId="50007D44" w14:textId="62E264ED" w:rsidR="008554F0" w:rsidRPr="0097162A" w:rsidRDefault="008554F0" w:rsidP="008554F0">
      <w:pPr>
        <w:ind w:leftChars="100" w:left="210"/>
        <w:rPr>
          <w:rFonts w:ascii="Century" w:eastAsia="ＭＳ 明朝" w:hAnsi="Century" w:cs="Times New Roman"/>
          <w:sz w:val="24"/>
          <w:szCs w:val="24"/>
        </w:rPr>
      </w:pPr>
      <w:r w:rsidRPr="0097162A">
        <w:rPr>
          <w:rFonts w:ascii="Century" w:eastAsia="ＭＳ 明朝" w:hAnsi="Century" w:cs="Times New Roman" w:hint="eastAsia"/>
          <w:sz w:val="24"/>
          <w:szCs w:val="24"/>
        </w:rPr>
        <w:t>（</w:t>
      </w:r>
      <w:r w:rsidRPr="00E944E5">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における通報</w:t>
      </w:r>
      <w:r w:rsidR="0086327A">
        <w:rPr>
          <w:rFonts w:ascii="Century" w:eastAsia="ＭＳ 明朝" w:hAnsi="Century" w:cs="Times New Roman" w:hint="eastAsia"/>
          <w:sz w:val="24"/>
          <w:szCs w:val="24"/>
        </w:rPr>
        <w:t>体制の運用状況等</w:t>
      </w:r>
      <w:r w:rsidRPr="0097162A">
        <w:rPr>
          <w:rFonts w:ascii="Century" w:eastAsia="ＭＳ 明朝" w:hAnsi="Century" w:cs="Times New Roman" w:hint="eastAsia"/>
          <w:sz w:val="24"/>
          <w:szCs w:val="24"/>
        </w:rPr>
        <w:t>の評価及び改善）</w:t>
      </w:r>
    </w:p>
    <w:p w14:paraId="3DD27FAE" w14:textId="42F5B2D9"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第２</w:t>
      </w:r>
      <w:r w:rsidR="007E10AB" w:rsidRPr="0097162A">
        <w:rPr>
          <w:rFonts w:ascii="Century" w:eastAsia="ＭＳ 明朝" w:hAnsi="Century" w:cs="Times New Roman" w:hint="eastAsia"/>
          <w:sz w:val="24"/>
          <w:szCs w:val="24"/>
        </w:rPr>
        <w:t>１</w:t>
      </w:r>
      <w:r w:rsidRPr="0097162A">
        <w:rPr>
          <w:rFonts w:ascii="Century" w:eastAsia="ＭＳ 明朝" w:hAnsi="Century" w:cs="Times New Roman" w:hint="eastAsia"/>
          <w:sz w:val="24"/>
          <w:szCs w:val="24"/>
        </w:rPr>
        <w:t xml:space="preserve">条　</w:t>
      </w:r>
      <w:r w:rsidRPr="00E944E5">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における通報</w:t>
      </w:r>
      <w:r w:rsidR="00351483">
        <w:rPr>
          <w:rFonts w:ascii="Century" w:eastAsia="ＭＳ 明朝" w:hAnsi="Century" w:cs="Times New Roman" w:hint="eastAsia"/>
          <w:sz w:val="24"/>
          <w:szCs w:val="24"/>
        </w:rPr>
        <w:t>体制の運用状況等</w:t>
      </w:r>
      <w:r w:rsidRPr="0097162A">
        <w:rPr>
          <w:rFonts w:ascii="Century" w:eastAsia="ＭＳ 明朝" w:hAnsi="Century" w:cs="Times New Roman" w:hint="eastAsia"/>
          <w:sz w:val="24"/>
          <w:szCs w:val="24"/>
        </w:rPr>
        <w:t>についての透明性を高めるとともに，客観的な評価を行うことを可能とするため，</w:t>
      </w:r>
      <w:r w:rsidRPr="00E944E5">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は，</w:t>
      </w:r>
      <w:r w:rsidR="00C05E37" w:rsidRPr="0097162A">
        <w:rPr>
          <w:rFonts w:ascii="Century" w:eastAsia="ＭＳ 明朝" w:hAnsi="Century" w:cs="Times New Roman" w:hint="eastAsia"/>
          <w:sz w:val="24"/>
          <w:szCs w:val="24"/>
        </w:rPr>
        <w:t>通報</w:t>
      </w:r>
      <w:r w:rsidR="00C05E37">
        <w:rPr>
          <w:rFonts w:ascii="Century" w:eastAsia="ＭＳ 明朝" w:hAnsi="Century" w:cs="Times New Roman" w:hint="eastAsia"/>
          <w:sz w:val="24"/>
          <w:szCs w:val="24"/>
        </w:rPr>
        <w:t>体制の運用状況等</w:t>
      </w:r>
      <w:r w:rsidRPr="0097162A">
        <w:rPr>
          <w:rFonts w:ascii="Century" w:eastAsia="ＭＳ 明朝" w:hAnsi="Century" w:cs="Times New Roman" w:hint="eastAsia"/>
          <w:sz w:val="24"/>
          <w:szCs w:val="24"/>
        </w:rPr>
        <w:t>に関する事項を，各年度の終了後，速やかに公表する</w:t>
      </w:r>
      <w:r w:rsidRPr="0097162A">
        <w:rPr>
          <w:rFonts w:ascii="Century" w:eastAsia="ＭＳ 明朝" w:hAnsi="Century" w:cs="Times New Roman"/>
          <w:sz w:val="24"/>
          <w:szCs w:val="24"/>
          <w:vertAlign w:val="superscript"/>
        </w:rPr>
        <w:footnoteReference w:id="21"/>
      </w:r>
      <w:r w:rsidRPr="0097162A">
        <w:rPr>
          <w:rFonts w:ascii="Century" w:eastAsia="ＭＳ 明朝" w:hAnsi="Century" w:cs="Times New Roman" w:hint="eastAsia"/>
          <w:sz w:val="24"/>
          <w:szCs w:val="24"/>
        </w:rPr>
        <w:t>。ただし，当該情報を公表することにより，通報に関する秘密保持及び個人情報の保護並びに適切な法執行の確保及び利害関係人の営業秘密，信用，名誉，プライバシー等の保護に支障が生じる場合においては，個々の通報事案ごとに，その全部又は一部を非公表とすることができる。</w:t>
      </w:r>
    </w:p>
    <w:p w14:paraId="4F791837" w14:textId="66DB00E0"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 xml:space="preserve">２　</w:t>
      </w:r>
      <w:r w:rsidRPr="00E944E5">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は，</w:t>
      </w:r>
      <w:r w:rsidR="00510E09" w:rsidRPr="0097162A">
        <w:rPr>
          <w:rFonts w:ascii="Century" w:eastAsia="ＭＳ 明朝" w:hAnsi="Century" w:cs="Times New Roman" w:hint="eastAsia"/>
          <w:sz w:val="24"/>
          <w:szCs w:val="24"/>
        </w:rPr>
        <w:t>通報</w:t>
      </w:r>
      <w:r w:rsidR="00510E09">
        <w:rPr>
          <w:rFonts w:ascii="Century" w:eastAsia="ＭＳ 明朝" w:hAnsi="Century" w:cs="Times New Roman" w:hint="eastAsia"/>
          <w:sz w:val="24"/>
          <w:szCs w:val="24"/>
        </w:rPr>
        <w:t>体制の運用状況等</w:t>
      </w:r>
      <w:r w:rsidRPr="0097162A">
        <w:rPr>
          <w:rFonts w:ascii="Century" w:eastAsia="ＭＳ 明朝" w:hAnsi="Century" w:cs="Times New Roman" w:hint="eastAsia"/>
          <w:sz w:val="24"/>
          <w:szCs w:val="24"/>
        </w:rPr>
        <w:t>について，定期的に評価及び点検を行う</w:t>
      </w:r>
      <w:r w:rsidRPr="0097162A">
        <w:rPr>
          <w:rFonts w:ascii="Century" w:eastAsia="ＭＳ 明朝" w:hAnsi="Century" w:cs="Times New Roman"/>
          <w:sz w:val="24"/>
          <w:szCs w:val="24"/>
          <w:vertAlign w:val="superscript"/>
        </w:rPr>
        <w:footnoteReference w:id="22"/>
      </w:r>
      <w:r w:rsidRPr="0097162A">
        <w:rPr>
          <w:rFonts w:ascii="Century" w:eastAsia="ＭＳ 明朝" w:hAnsi="Century" w:cs="Times New Roman" w:hint="eastAsia"/>
          <w:sz w:val="24"/>
          <w:szCs w:val="24"/>
        </w:rPr>
        <w:t>とともに，他の行政機関による先進的な取組事例等を参考として，通報対応の仕組みを継続的に改善するよう努める。</w:t>
      </w:r>
    </w:p>
    <w:p w14:paraId="73A2E64C" w14:textId="77777777" w:rsidR="008554F0" w:rsidRPr="0097162A" w:rsidRDefault="008554F0" w:rsidP="008554F0">
      <w:pPr>
        <w:ind w:left="240" w:hangingChars="100" w:hanging="240"/>
        <w:rPr>
          <w:rFonts w:ascii="Century" w:eastAsia="ＭＳ 明朝" w:hAnsi="Century" w:cs="Times New Roman"/>
          <w:sz w:val="24"/>
          <w:szCs w:val="24"/>
        </w:rPr>
      </w:pPr>
    </w:p>
    <w:p w14:paraId="4B69D62A" w14:textId="77777777" w:rsidR="008554F0" w:rsidRPr="0097162A" w:rsidRDefault="008554F0" w:rsidP="008554F0">
      <w:pPr>
        <w:ind w:leftChars="100" w:left="45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（他の法令等との関係）</w:t>
      </w:r>
      <w:r w:rsidRPr="0097162A">
        <w:rPr>
          <w:rFonts w:ascii="Century" w:eastAsia="ＭＳ 明朝" w:hAnsi="Century" w:cs="Times New Roman"/>
          <w:sz w:val="24"/>
          <w:szCs w:val="24"/>
        </w:rPr>
        <w:t xml:space="preserve"> </w:t>
      </w:r>
    </w:p>
    <w:p w14:paraId="3649DA1B" w14:textId="728EE266" w:rsidR="008554F0" w:rsidRPr="0097162A" w:rsidRDefault="008554F0" w:rsidP="008554F0">
      <w:pPr>
        <w:ind w:left="240" w:hangingChars="100" w:hanging="240"/>
        <w:rPr>
          <w:rFonts w:ascii="Century" w:eastAsia="ＭＳ 明朝" w:hAnsi="Century" w:cs="Times New Roman"/>
          <w:sz w:val="24"/>
          <w:szCs w:val="24"/>
        </w:rPr>
      </w:pPr>
      <w:r w:rsidRPr="0097162A">
        <w:rPr>
          <w:rFonts w:ascii="Century" w:eastAsia="ＭＳ 明朝" w:hAnsi="Century" w:cs="Times New Roman" w:hint="eastAsia"/>
          <w:sz w:val="24"/>
          <w:szCs w:val="24"/>
        </w:rPr>
        <w:t>第２</w:t>
      </w:r>
      <w:r w:rsidR="007E10AB" w:rsidRPr="0097162A">
        <w:rPr>
          <w:rFonts w:ascii="Century" w:eastAsia="ＭＳ 明朝" w:hAnsi="Century" w:cs="Times New Roman" w:hint="eastAsia"/>
          <w:sz w:val="24"/>
          <w:szCs w:val="24"/>
        </w:rPr>
        <w:t>２</w:t>
      </w:r>
      <w:r w:rsidRPr="0097162A">
        <w:rPr>
          <w:rFonts w:ascii="Century" w:eastAsia="ＭＳ 明朝" w:hAnsi="Century" w:cs="Times New Roman" w:hint="eastAsia"/>
          <w:sz w:val="24"/>
          <w:szCs w:val="24"/>
        </w:rPr>
        <w:t>条　本規程で定める通報等への対応手続については，他の法令及び</w:t>
      </w:r>
      <w:r w:rsidRPr="00E944E5">
        <w:rPr>
          <w:rFonts w:ascii="Century" w:eastAsia="ＭＳ 明朝" w:hAnsi="Century" w:cs="Times New Roman" w:hint="eastAsia"/>
          <w:sz w:val="24"/>
          <w:szCs w:val="24"/>
          <w:highlight w:val="lightGray"/>
        </w:rPr>
        <w:t>本市</w:t>
      </w:r>
      <w:r w:rsidRPr="0097162A">
        <w:rPr>
          <w:rFonts w:ascii="Century" w:eastAsia="ＭＳ 明朝" w:hAnsi="Century" w:cs="Times New Roman" w:hint="eastAsia"/>
          <w:sz w:val="24"/>
          <w:szCs w:val="24"/>
        </w:rPr>
        <w:t>の区域内に適用される条例，規則その他の規程に特別の定めがある場合又はこれに基づく運用がある場合を除くほか，本規程の定めるところによる。</w:t>
      </w:r>
    </w:p>
    <w:p w14:paraId="4A411746" w14:textId="77777777" w:rsidR="008554F0" w:rsidRPr="0097162A" w:rsidRDefault="008554F0" w:rsidP="008554F0">
      <w:pPr>
        <w:ind w:left="240" w:hangingChars="100" w:hanging="240"/>
        <w:rPr>
          <w:rFonts w:ascii="Century" w:eastAsia="ＭＳ 明朝" w:hAnsi="Century" w:cs="Times New Roman"/>
          <w:sz w:val="24"/>
          <w:szCs w:val="24"/>
        </w:rPr>
      </w:pPr>
    </w:p>
    <w:p w14:paraId="3E26ADA0" w14:textId="77777777" w:rsidR="008554F0" w:rsidRPr="0097162A" w:rsidRDefault="008554F0" w:rsidP="008554F0">
      <w:pPr>
        <w:ind w:left="240" w:hangingChars="100" w:hanging="240"/>
        <w:rPr>
          <w:rFonts w:ascii="Century" w:eastAsia="ＭＳ 明朝" w:hAnsi="Century" w:cs="Times New Roman"/>
          <w:sz w:val="24"/>
          <w:szCs w:val="24"/>
        </w:rPr>
      </w:pPr>
    </w:p>
    <w:p w14:paraId="6CDF9AC1" w14:textId="77777777" w:rsidR="008554F0" w:rsidRPr="0097162A" w:rsidRDefault="008554F0" w:rsidP="008554F0">
      <w:pPr>
        <w:ind w:leftChars="-1" w:left="-2" w:firstLineChars="14" w:firstLine="34"/>
        <w:rPr>
          <w:rFonts w:ascii="ＭＳ 明朝" w:eastAsia="ＭＳ 明朝" w:hAnsi="ＭＳ 明朝" w:cs="Times New Roman"/>
          <w:sz w:val="24"/>
        </w:rPr>
      </w:pPr>
      <w:r w:rsidRPr="0097162A">
        <w:rPr>
          <w:rFonts w:ascii="ＭＳ 明朝" w:eastAsia="ＭＳ 明朝" w:hAnsi="ＭＳ 明朝" w:cs="Times New Roman" w:hint="eastAsia"/>
          <w:sz w:val="24"/>
        </w:rPr>
        <w:t>附　則</w:t>
      </w:r>
    </w:p>
    <w:p w14:paraId="5940D0D4" w14:textId="77777777" w:rsidR="006911E5" w:rsidRPr="006911E5" w:rsidRDefault="008554F0" w:rsidP="008554F0">
      <w:pPr>
        <w:rPr>
          <w:rFonts w:eastAsia="ＭＳ 明朝"/>
        </w:rPr>
      </w:pPr>
      <w:r w:rsidRPr="0097162A">
        <w:rPr>
          <w:rFonts w:ascii="ＭＳ 明朝" w:eastAsia="ＭＳ 明朝" w:hAnsi="ＭＳ 明朝" w:cs="Times New Roman" w:hint="eastAsia"/>
          <w:sz w:val="24"/>
        </w:rPr>
        <w:t>本規程は，令和●年●月●日から施行する。</w:t>
      </w:r>
    </w:p>
    <w:sectPr w:rsidR="006911E5" w:rsidRPr="006911E5" w:rsidSect="000C0E41">
      <w:footerReference w:type="default" r:id="rId6"/>
      <w:pgSz w:w="11906" w:h="16838"/>
      <w:pgMar w:top="1985" w:right="1701" w:bottom="1701" w:left="1701" w:header="851" w:footer="992" w:gutter="0"/>
      <w:pgNumType w:start="0"/>
      <w:cols w:space="425"/>
      <w:titlePg/>
      <w:docGrid w:type="lines"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F148A2" w16cex:dateUtc="2022-03-28T05:21:00Z"/>
  <w16cex:commentExtensible w16cex:durableId="25F148A3" w16cex:dateUtc="2022-03-29T09:19:00Z"/>
  <w16cex:commentExtensible w16cex:durableId="25F148A4" w16cex:dateUtc="2022-03-28T05:24:00Z"/>
  <w16cex:commentExtensible w16cex:durableId="25F148A5" w16cex:dateUtc="2022-03-29T09:21:00Z"/>
  <w16cex:commentExtensible w16cex:durableId="25F148A6" w16cex:dateUtc="2022-03-29T09:43:00Z"/>
  <w16cex:commentExtensible w16cex:durableId="25F148A7" w16cex:dateUtc="2022-03-28T05:25:00Z"/>
  <w16cex:commentExtensible w16cex:durableId="25F148A8" w16cex:dateUtc="2022-03-28T05:25:00Z"/>
  <w16cex:commentExtensible w16cex:durableId="25F148A9" w16cex:dateUtc="2022-03-31T05:00:00Z"/>
  <w16cex:commentExtensible w16cex:durableId="25F148AA" w16cex:dateUtc="2022-03-28T05:26:00Z"/>
  <w16cex:commentExtensible w16cex:durableId="25F148AB" w16cex:dateUtc="2022-03-29T09:24:00Z"/>
  <w16cex:commentExtensible w16cex:durableId="25F148AC" w16cex:dateUtc="2022-03-28T05:27:00Z"/>
  <w16cex:commentExtensible w16cex:durableId="25F148AD" w16cex:dateUtc="2022-03-29T09:44:00Z"/>
  <w16cex:commentExtensible w16cex:durableId="25F148AE" w16cex:dateUtc="2022-03-28T06:23:00Z"/>
  <w16cex:commentExtensible w16cex:durableId="25F148AF" w16cex:dateUtc="2022-03-29T09:25:00Z"/>
  <w16cex:commentExtensible w16cex:durableId="25F148B0" w16cex:dateUtc="2022-03-31T05:01:00Z"/>
  <w16cex:commentExtensible w16cex:durableId="25F148B1" w16cex:dateUtc="2022-03-28T06:50:00Z"/>
  <w16cex:commentExtensible w16cex:durableId="25F148B2" w16cex:dateUtc="2022-03-29T09:59:00Z"/>
  <w16cex:commentExtensible w16cex:durableId="25F148B3" w16cex:dateUtc="2022-03-29T10:26:00Z"/>
  <w16cex:commentExtensible w16cex:durableId="25F148B4" w16cex:dateUtc="2022-03-23T07:20:00Z"/>
  <w16cex:commentExtensible w16cex:durableId="25F58117" w16cex:dateUtc="2022-04-04T05:37:00Z"/>
  <w16cex:commentExtensible w16cex:durableId="25F5810F" w16cex:dateUtc="2022-04-04T05:37:00Z"/>
  <w16cex:commentExtensible w16cex:durableId="25F148B5" w16cex:dateUtc="2022-03-28T07:03:00Z"/>
  <w16cex:commentExtensible w16cex:durableId="25F148B6" w16cex:dateUtc="2022-03-31T02:33:00Z"/>
  <w16cex:commentExtensible w16cex:durableId="25F148B7" w16cex:dateUtc="2022-03-28T07:06:00Z"/>
  <w16cex:commentExtensible w16cex:durableId="25F148B8" w16cex:dateUtc="2022-03-29T09:45:00Z"/>
  <w16cex:commentExtensible w16cex:durableId="25F148B9" w16cex:dateUtc="2022-03-23T07:22:00Z"/>
  <w16cex:commentExtensible w16cex:durableId="25F5818F" w16cex:dateUtc="2022-04-04T05:39:00Z"/>
  <w16cex:commentExtensible w16cex:durableId="25F5A8FC" w16cex:dateUtc="2022-04-04T08:27:00Z"/>
  <w16cex:commentExtensible w16cex:durableId="25F5A93E" w16cex:dateUtc="2022-04-04T08:28:00Z"/>
  <w16cex:commentExtensible w16cex:durableId="25F5A875" w16cex:dateUtc="2022-04-04T08:25:00Z"/>
  <w16cex:commentExtensible w16cex:durableId="25F148BA" w16cex:dateUtc="2022-03-23T07:23:00Z"/>
  <w16cex:commentExtensible w16cex:durableId="25F148BB" w16cex:dateUtc="2022-03-28T07:12:00Z"/>
  <w16cex:commentExtensible w16cex:durableId="25F148BC" w16cex:dateUtc="2022-03-29T09:30:00Z"/>
  <w16cex:commentExtensible w16cex:durableId="25F59DF8" w16cex:dateUtc="2022-04-04T07:40:00Z"/>
  <w16cex:commentExtensible w16cex:durableId="25F148BD" w16cex:dateUtc="2022-03-29T09:50:00Z"/>
  <w16cex:commentExtensible w16cex:durableId="25F148BE" w16cex:dateUtc="2022-03-23T07: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7A1726F" w16cid:durableId="25F148A2"/>
  <w16cid:commentId w16cid:paraId="151B8FE4" w16cid:durableId="25F148A3"/>
  <w16cid:commentId w16cid:paraId="5D6BE409" w16cid:durableId="25F148A4"/>
  <w16cid:commentId w16cid:paraId="6F1C2643" w16cid:durableId="25F148A5"/>
  <w16cid:commentId w16cid:paraId="489D94D1" w16cid:durableId="25F148A6"/>
  <w16cid:commentId w16cid:paraId="6062E3A0" w16cid:durableId="25F148A7"/>
  <w16cid:commentId w16cid:paraId="4CC358D3" w16cid:durableId="25F148A8"/>
  <w16cid:commentId w16cid:paraId="6A96C867" w16cid:durableId="25F148A9"/>
  <w16cid:commentId w16cid:paraId="7D337F79" w16cid:durableId="25F148AA"/>
  <w16cid:commentId w16cid:paraId="3BAE4995" w16cid:durableId="25F148AB"/>
  <w16cid:commentId w16cid:paraId="2849A016" w16cid:durableId="25F148AC"/>
  <w16cid:commentId w16cid:paraId="2B8F465B" w16cid:durableId="25F148AD"/>
  <w16cid:commentId w16cid:paraId="328AED26" w16cid:durableId="25F148AE"/>
  <w16cid:commentId w16cid:paraId="402D322E" w16cid:durableId="25F148AF"/>
  <w16cid:commentId w16cid:paraId="3930DF9A" w16cid:durableId="25F148B0"/>
  <w16cid:commentId w16cid:paraId="36C82B21" w16cid:durableId="25F148B1"/>
  <w16cid:commentId w16cid:paraId="382B5D57" w16cid:durableId="25F148B2"/>
  <w16cid:commentId w16cid:paraId="09DB3BFE" w16cid:durableId="25F148B3"/>
  <w16cid:commentId w16cid:paraId="72A8AFF7" w16cid:durableId="25F148B4"/>
  <w16cid:commentId w16cid:paraId="2DA43715" w16cid:durableId="25F58117"/>
  <w16cid:commentId w16cid:paraId="318CCD26" w16cid:durableId="25F5810F"/>
  <w16cid:commentId w16cid:paraId="4C737D02" w16cid:durableId="25F148B5"/>
  <w16cid:commentId w16cid:paraId="1BCB7E40" w16cid:durableId="25F148B6"/>
  <w16cid:commentId w16cid:paraId="058F8D52" w16cid:durableId="25F148B7"/>
  <w16cid:commentId w16cid:paraId="6F2D433A" w16cid:durableId="25F148B8"/>
  <w16cid:commentId w16cid:paraId="3678EA01" w16cid:durableId="25F148B9"/>
  <w16cid:commentId w16cid:paraId="764472BD" w16cid:durableId="25F5818F"/>
  <w16cid:commentId w16cid:paraId="18F7FB7A" w16cid:durableId="25F5A8FC"/>
  <w16cid:commentId w16cid:paraId="4603DAB9" w16cid:durableId="25F5A93E"/>
  <w16cid:commentId w16cid:paraId="4E191FA8" w16cid:durableId="25F5A875"/>
  <w16cid:commentId w16cid:paraId="57B5EB6C" w16cid:durableId="25F148BA"/>
  <w16cid:commentId w16cid:paraId="79157DE0" w16cid:durableId="25F148BB"/>
  <w16cid:commentId w16cid:paraId="488AECF1" w16cid:durableId="25F148BC"/>
  <w16cid:commentId w16cid:paraId="31AD109E" w16cid:durableId="25F59DF8"/>
  <w16cid:commentId w16cid:paraId="14B0A90D" w16cid:durableId="25F148BD"/>
  <w16cid:commentId w16cid:paraId="585226D9" w16cid:durableId="25F148B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460CF0" w14:textId="77777777" w:rsidR="00A41CA2" w:rsidRDefault="00A41CA2" w:rsidP="006911E5">
      <w:r>
        <w:separator/>
      </w:r>
    </w:p>
  </w:endnote>
  <w:endnote w:type="continuationSeparator" w:id="0">
    <w:p w14:paraId="16129284" w14:textId="77777777" w:rsidR="00A41CA2" w:rsidRDefault="00A41CA2" w:rsidP="006911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8717489"/>
      <w:docPartObj>
        <w:docPartGallery w:val="Page Numbers (Bottom of Page)"/>
        <w:docPartUnique/>
      </w:docPartObj>
    </w:sdtPr>
    <w:sdtEndPr/>
    <w:sdtContent>
      <w:p w14:paraId="7FB530D0" w14:textId="04884F21" w:rsidR="00A41CA2" w:rsidRDefault="00A41CA2">
        <w:pPr>
          <w:pStyle w:val="a5"/>
          <w:jc w:val="center"/>
        </w:pPr>
        <w:r>
          <w:fldChar w:fldCharType="begin"/>
        </w:r>
        <w:r>
          <w:instrText>PAGE   \* MERGEFORMAT</w:instrText>
        </w:r>
        <w:r>
          <w:fldChar w:fldCharType="separate"/>
        </w:r>
        <w:r w:rsidR="0097366A" w:rsidRPr="0097366A">
          <w:rPr>
            <w:noProof/>
            <w:lang w:val="ja-JP"/>
          </w:rPr>
          <w:t>1</w:t>
        </w:r>
        <w:r>
          <w:fldChar w:fldCharType="end"/>
        </w:r>
      </w:p>
    </w:sdtContent>
  </w:sdt>
  <w:p w14:paraId="01E4779C" w14:textId="77777777" w:rsidR="00A41CA2" w:rsidRDefault="00A41CA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791187" w14:textId="77777777" w:rsidR="00A41CA2" w:rsidRDefault="00A41CA2" w:rsidP="006911E5">
      <w:r>
        <w:separator/>
      </w:r>
    </w:p>
  </w:footnote>
  <w:footnote w:type="continuationSeparator" w:id="0">
    <w:p w14:paraId="4426020E" w14:textId="77777777" w:rsidR="00A41CA2" w:rsidRDefault="00A41CA2" w:rsidP="006911E5">
      <w:r>
        <w:continuationSeparator/>
      </w:r>
    </w:p>
  </w:footnote>
  <w:footnote w:id="1">
    <w:p w14:paraId="2A7002DA" w14:textId="24CC4145" w:rsidR="00A41CA2" w:rsidRPr="000E4D22" w:rsidRDefault="00A41CA2" w:rsidP="008554F0">
      <w:pPr>
        <w:pStyle w:val="aa"/>
      </w:pPr>
      <w:r>
        <w:rPr>
          <w:rStyle w:val="ac"/>
        </w:rPr>
        <w:footnoteRef/>
      </w:r>
      <w:r>
        <w:t xml:space="preserve"> </w:t>
      </w:r>
      <w:r w:rsidRPr="000E4D22">
        <w:rPr>
          <w:rFonts w:hint="eastAsia"/>
        </w:rPr>
        <w:t>本規程例は市を想定した記載としているところ</w:t>
      </w:r>
      <w:r>
        <w:rPr>
          <w:rFonts w:hint="eastAsia"/>
        </w:rPr>
        <w:t>，</w:t>
      </w:r>
      <w:r w:rsidRPr="000E4D22">
        <w:rPr>
          <w:rFonts w:hint="eastAsia"/>
        </w:rPr>
        <w:t>県町村においては</w:t>
      </w:r>
      <w:r>
        <w:rPr>
          <w:rFonts w:hint="eastAsia"/>
        </w:rPr>
        <w:t>，</w:t>
      </w:r>
      <w:r w:rsidRPr="000E4D22">
        <w:rPr>
          <w:rFonts w:hint="eastAsia"/>
        </w:rPr>
        <w:t>網掛け箇所を中心として</w:t>
      </w:r>
      <w:r>
        <w:rPr>
          <w:rFonts w:hint="eastAsia"/>
        </w:rPr>
        <w:t>，</w:t>
      </w:r>
      <w:r w:rsidRPr="000E4D22">
        <w:rPr>
          <w:rFonts w:hint="eastAsia"/>
        </w:rPr>
        <w:t>これを読み替えるものとする。</w:t>
      </w:r>
    </w:p>
  </w:footnote>
  <w:footnote w:id="2">
    <w:p w14:paraId="6DAA0CC4" w14:textId="40D46560" w:rsidR="00A41CA2" w:rsidRPr="00AC64BA" w:rsidRDefault="00A41CA2">
      <w:pPr>
        <w:pStyle w:val="aa"/>
      </w:pPr>
      <w:r>
        <w:rPr>
          <w:rStyle w:val="ac"/>
        </w:rPr>
        <w:footnoteRef/>
      </w:r>
      <w:r>
        <w:t xml:space="preserve"> </w:t>
      </w:r>
      <w:r>
        <w:rPr>
          <w:rFonts w:hint="eastAsia"/>
        </w:rPr>
        <w:t>各地方公共団体が制定する条例，規則その他の規程を含むものとする。</w:t>
      </w:r>
    </w:p>
  </w:footnote>
  <w:footnote w:id="3">
    <w:p w14:paraId="0083547C" w14:textId="1BDEC1B2" w:rsidR="00A41CA2" w:rsidRPr="001A6271" w:rsidRDefault="00A41CA2">
      <w:pPr>
        <w:pStyle w:val="aa"/>
      </w:pPr>
      <w:r>
        <w:rPr>
          <w:rStyle w:val="ac"/>
        </w:rPr>
        <w:footnoteRef/>
      </w:r>
      <w:r>
        <w:t xml:space="preserve"> </w:t>
      </w:r>
      <w:r w:rsidRPr="00E61170">
        <w:rPr>
          <w:rFonts w:hint="eastAsia"/>
        </w:rPr>
        <w:t>役員</w:t>
      </w:r>
      <w:r>
        <w:rPr>
          <w:rFonts w:hint="eastAsia"/>
        </w:rPr>
        <w:t>とは，「</w:t>
      </w:r>
      <w:r w:rsidRPr="00E61170">
        <w:rPr>
          <w:rFonts w:hint="eastAsia"/>
        </w:rPr>
        <w:t>法人の取締役</w:t>
      </w:r>
      <w:r>
        <w:rPr>
          <w:rFonts w:hint="eastAsia"/>
        </w:rPr>
        <w:t>，</w:t>
      </w:r>
      <w:r w:rsidRPr="00E61170">
        <w:rPr>
          <w:rFonts w:hint="eastAsia"/>
        </w:rPr>
        <w:t>執行役</w:t>
      </w:r>
      <w:r>
        <w:rPr>
          <w:rFonts w:hint="eastAsia"/>
        </w:rPr>
        <w:t>，</w:t>
      </w:r>
      <w:r w:rsidRPr="00E61170">
        <w:rPr>
          <w:rFonts w:hint="eastAsia"/>
        </w:rPr>
        <w:t>会計参与</w:t>
      </w:r>
      <w:r>
        <w:rPr>
          <w:rFonts w:hint="eastAsia"/>
        </w:rPr>
        <w:t>，</w:t>
      </w:r>
      <w:r w:rsidRPr="00E61170">
        <w:rPr>
          <w:rFonts w:hint="eastAsia"/>
        </w:rPr>
        <w:t>監査役</w:t>
      </w:r>
      <w:r>
        <w:rPr>
          <w:rFonts w:hint="eastAsia"/>
        </w:rPr>
        <w:t>，</w:t>
      </w:r>
      <w:r w:rsidRPr="00E61170">
        <w:rPr>
          <w:rFonts w:hint="eastAsia"/>
        </w:rPr>
        <w:t>理事</w:t>
      </w:r>
      <w:r>
        <w:rPr>
          <w:rFonts w:hint="eastAsia"/>
        </w:rPr>
        <w:t>，</w:t>
      </w:r>
      <w:r w:rsidRPr="00E61170">
        <w:rPr>
          <w:rFonts w:hint="eastAsia"/>
        </w:rPr>
        <w:t>監事及び清算人並びにこれら以外の者で法令（法律及び法律に基づく命令をいう。）</w:t>
      </w:r>
      <w:r>
        <w:rPr>
          <w:rFonts w:hint="eastAsia"/>
        </w:rPr>
        <w:t>の規定に基づき法人の経営に従事している</w:t>
      </w:r>
      <w:r w:rsidRPr="00E61170">
        <w:rPr>
          <w:rFonts w:hint="eastAsia"/>
        </w:rPr>
        <w:t>者</w:t>
      </w:r>
      <w:r w:rsidRPr="00E61170">
        <w:t>(会計監査役を除く。)をいう。」(法第2条第1項)。</w:t>
      </w:r>
    </w:p>
  </w:footnote>
  <w:footnote w:id="4">
    <w:p w14:paraId="262A2424" w14:textId="3CDE8A4E" w:rsidR="00A41CA2" w:rsidRPr="0097162A" w:rsidRDefault="00A41CA2" w:rsidP="008554F0">
      <w:pPr>
        <w:pStyle w:val="aa"/>
      </w:pPr>
      <w:r w:rsidRPr="0097162A">
        <w:rPr>
          <w:rStyle w:val="ac"/>
        </w:rPr>
        <w:footnoteRef/>
      </w:r>
      <w:r w:rsidRPr="0097162A">
        <w:t xml:space="preserve"> </w:t>
      </w:r>
      <w:r w:rsidRPr="0097162A">
        <w:rPr>
          <w:rFonts w:hint="eastAsia"/>
        </w:rPr>
        <w:t>本規程例では，法の範囲を超えて，退職後1年以内の者に限らない文例を記載しているが，法の範囲に基づき退職後１年以内の退職者に限定することも認められる。</w:t>
      </w:r>
    </w:p>
  </w:footnote>
  <w:footnote w:id="5">
    <w:p w14:paraId="39B93360" w14:textId="77777777" w:rsidR="00A41CA2" w:rsidRPr="0097162A" w:rsidRDefault="00A41CA2" w:rsidP="008554F0">
      <w:pPr>
        <w:pStyle w:val="aa"/>
      </w:pPr>
      <w:r w:rsidRPr="0097162A">
        <w:rPr>
          <w:rStyle w:val="ac"/>
        </w:rPr>
        <w:footnoteRef/>
      </w:r>
      <w:r w:rsidRPr="0097162A">
        <w:rPr>
          <w:rFonts w:hint="eastAsia"/>
        </w:rPr>
        <w:t>「意見又は苦情」を含めるという制度設計とすることも考えられる。</w:t>
      </w:r>
    </w:p>
  </w:footnote>
  <w:footnote w:id="6">
    <w:p w14:paraId="10F4A97E" w14:textId="19666BAA" w:rsidR="00A41CA2" w:rsidRPr="0097162A" w:rsidRDefault="00A41CA2" w:rsidP="008554F0">
      <w:pPr>
        <w:pStyle w:val="aa"/>
      </w:pPr>
      <w:r w:rsidRPr="0097162A">
        <w:rPr>
          <w:rStyle w:val="ac"/>
        </w:rPr>
        <w:footnoteRef/>
      </w:r>
      <w:r w:rsidRPr="0097162A">
        <w:t xml:space="preserve"> </w:t>
      </w:r>
      <w:r w:rsidRPr="0097162A">
        <w:rPr>
          <w:rFonts w:hint="eastAsia"/>
        </w:rPr>
        <w:t>通報等への対応を行う際の組織単位をどのように設定するか（課レベルとするか，部レベルとするか等）については，各市区町村の組織の規模等の実情に応じて決定することが考えられる。</w:t>
      </w:r>
    </w:p>
  </w:footnote>
  <w:footnote w:id="7">
    <w:p w14:paraId="1517026B" w14:textId="406C9EEA" w:rsidR="00A41CA2" w:rsidRPr="0097162A" w:rsidRDefault="00A41CA2" w:rsidP="008554F0">
      <w:pPr>
        <w:pStyle w:val="aa"/>
      </w:pPr>
      <w:r w:rsidRPr="0097162A">
        <w:rPr>
          <w:rStyle w:val="ac"/>
        </w:rPr>
        <w:footnoteRef/>
      </w:r>
      <w:r w:rsidRPr="0097162A">
        <w:t xml:space="preserve"> </w:t>
      </w:r>
      <w:r w:rsidRPr="0097162A">
        <w:rPr>
          <w:rFonts w:hint="eastAsia"/>
        </w:rPr>
        <w:t>通報者等の氏名，社員番号等のように当該人物に固有な事項を伝達される場合が典型例で</w:t>
      </w:r>
      <w:r>
        <w:rPr>
          <w:rFonts w:hint="eastAsia"/>
        </w:rPr>
        <w:t>ある</w:t>
      </w:r>
      <w:r w:rsidRPr="0097162A">
        <w:rPr>
          <w:rFonts w:hint="eastAsia"/>
        </w:rPr>
        <w:t>が，性別等の一般的な属性であっても，当該属性と他の事項を照合させることにより，排他的に特定の人物が通報者等であると判断できる場合も該当する。</w:t>
      </w:r>
    </w:p>
  </w:footnote>
  <w:footnote w:id="8">
    <w:p w14:paraId="2EC48CD4" w14:textId="7ABD8D9A" w:rsidR="00A41CA2" w:rsidRDefault="00A41CA2" w:rsidP="008554F0">
      <w:pPr>
        <w:pStyle w:val="aa"/>
      </w:pPr>
      <w:r w:rsidRPr="0097162A">
        <w:rPr>
          <w:rStyle w:val="ac"/>
        </w:rPr>
        <w:footnoteRef/>
      </w:r>
      <w:r w:rsidRPr="0097162A">
        <w:t xml:space="preserve"> </w:t>
      </w:r>
      <w:r w:rsidRPr="0097162A">
        <w:rPr>
          <w:rFonts w:hint="eastAsia"/>
        </w:rPr>
        <w:t>通報等の内容は多岐にわたる可能性があるほか，通報に係る調査や，法令に基づく措置その他適</w:t>
      </w:r>
      <w:r>
        <w:rPr>
          <w:rFonts w:hint="eastAsia"/>
        </w:rPr>
        <w:t>切</w:t>
      </w:r>
      <w:r w:rsidRPr="0097162A">
        <w:rPr>
          <w:rFonts w:hint="eastAsia"/>
        </w:rPr>
        <w:t>な措置等に複数の部局が関与する可能性があることから，総括通報等責任者については，当該地方公共団体全体に対して指揮・監督又は総合調整を行う権限を有する幹部（市区町村長又は副市区町村長若しくは総務部局，消費者行政部局，産業・労政部局等の関係部局の長等）とすることが一般的であると考えられる。</w:t>
      </w:r>
    </w:p>
  </w:footnote>
  <w:footnote w:id="9">
    <w:p w14:paraId="455B5F35" w14:textId="3FFFD58D" w:rsidR="00A41CA2" w:rsidRDefault="00A41CA2" w:rsidP="008554F0">
      <w:pPr>
        <w:pStyle w:val="aa"/>
      </w:pPr>
      <w:r>
        <w:rPr>
          <w:rStyle w:val="ac"/>
        </w:rPr>
        <w:footnoteRef/>
      </w:r>
      <w:r>
        <w:t xml:space="preserve"> </w:t>
      </w:r>
      <w:r>
        <w:rPr>
          <w:rFonts w:hint="eastAsia"/>
        </w:rPr>
        <w:t>通報・相談窓口の設置先については，広報広聴，住民生活・消費者行政，産業・労政，法令遵守・コンプライアンス等を担当する部局等が考えられるが</w:t>
      </w:r>
      <w:r w:rsidRPr="00C872E6">
        <w:rPr>
          <w:rFonts w:hint="eastAsia"/>
        </w:rPr>
        <w:t>，各地方公共団体の実情を踏まえて決定</w:t>
      </w:r>
      <w:r>
        <w:rPr>
          <w:rFonts w:hint="eastAsia"/>
        </w:rPr>
        <w:t>することが考えられる</w:t>
      </w:r>
      <w:r w:rsidRPr="00C872E6">
        <w:rPr>
          <w:rFonts w:hint="eastAsia"/>
        </w:rPr>
        <w:t>。</w:t>
      </w:r>
    </w:p>
  </w:footnote>
  <w:footnote w:id="10">
    <w:p w14:paraId="32F71FE0" w14:textId="71838690" w:rsidR="00A41CA2" w:rsidRPr="00773A32" w:rsidRDefault="00A41CA2" w:rsidP="005C0E6B">
      <w:pPr>
        <w:pStyle w:val="aa"/>
      </w:pPr>
      <w:r>
        <w:rPr>
          <w:rStyle w:val="ac"/>
        </w:rPr>
        <w:footnoteRef/>
      </w:r>
      <w:r>
        <w:t xml:space="preserve">  </w:t>
      </w:r>
      <w:r>
        <w:rPr>
          <w:rFonts w:hint="eastAsia"/>
        </w:rPr>
        <w:t>本規程例</w:t>
      </w:r>
      <w:r w:rsidRPr="007A1A4F">
        <w:rPr>
          <w:rFonts w:hint="eastAsia"/>
        </w:rPr>
        <w:t>では，特定の課室に外部通報を一元的に取り扱う窓口を設置する地方公共団体を前提とした規定を置いているが，主管課等において</w:t>
      </w:r>
      <w:r>
        <w:rPr>
          <w:rFonts w:hint="eastAsia"/>
        </w:rPr>
        <w:t>直接</w:t>
      </w:r>
      <w:r w:rsidRPr="007A1A4F">
        <w:rPr>
          <w:rFonts w:hint="eastAsia"/>
        </w:rPr>
        <w:t>公益通報を受けるという制度設計とすることも差し支えない。</w:t>
      </w:r>
    </w:p>
  </w:footnote>
  <w:footnote w:id="11">
    <w:p w14:paraId="0DEF2E34" w14:textId="6920F39B" w:rsidR="00A41CA2" w:rsidRPr="00DD1CF6" w:rsidRDefault="00A41CA2">
      <w:pPr>
        <w:pStyle w:val="aa"/>
      </w:pPr>
      <w:r w:rsidRPr="00D84CA0">
        <w:rPr>
          <w:rStyle w:val="ac"/>
        </w:rPr>
        <w:footnoteRef/>
      </w:r>
      <w:r w:rsidRPr="00D84CA0">
        <w:t xml:space="preserve"> </w:t>
      </w:r>
      <w:r>
        <w:rPr>
          <w:rFonts w:hint="eastAsia"/>
        </w:rPr>
        <w:t>主管</w:t>
      </w:r>
      <w:r w:rsidRPr="00D84CA0">
        <w:rPr>
          <w:rFonts w:hint="eastAsia"/>
        </w:rPr>
        <w:t>課に寄せられた通報等について，通報・相談窓口に寄せられていないことをもって公益通報ではないと判断することや，通報等を放置することのないよう，留意が必要である。</w:t>
      </w:r>
    </w:p>
  </w:footnote>
  <w:footnote w:id="12">
    <w:p w14:paraId="5D6044F3" w14:textId="673C31F7" w:rsidR="00A41CA2" w:rsidRDefault="00A41CA2" w:rsidP="008554F0">
      <w:pPr>
        <w:pStyle w:val="aa"/>
      </w:pPr>
      <w:r>
        <w:rPr>
          <w:rStyle w:val="ac"/>
        </w:rPr>
        <w:footnoteRef/>
      </w:r>
      <w:r>
        <w:t xml:space="preserve"> </w:t>
      </w:r>
      <w:r>
        <w:rPr>
          <w:rFonts w:hint="eastAsia"/>
        </w:rPr>
        <w:t>通報等への対応に必要な事項として，例えば以下のようなものが考えられる。</w:t>
      </w:r>
    </w:p>
    <w:p w14:paraId="5142102B" w14:textId="7F4AC757" w:rsidR="00A41CA2" w:rsidRDefault="00A41CA2" w:rsidP="008554F0">
      <w:pPr>
        <w:pStyle w:val="aa"/>
        <w:ind w:leftChars="67" w:left="141"/>
      </w:pPr>
      <w:r>
        <w:rPr>
          <w:rFonts w:hint="eastAsia"/>
        </w:rPr>
        <w:t>・通報者等の氏名及び連絡先（電話番号，電子メールアドレス及び住所又は居所）</w:t>
      </w:r>
    </w:p>
    <w:p w14:paraId="72CE5B8C" w14:textId="5E00FF5B" w:rsidR="00A41CA2" w:rsidRDefault="00A41CA2" w:rsidP="00BF6819">
      <w:pPr>
        <w:pStyle w:val="aa"/>
        <w:ind w:leftChars="67" w:left="981" w:hangingChars="400" w:hanging="840"/>
      </w:pPr>
      <w:r>
        <w:rPr>
          <w:rFonts w:hint="eastAsia"/>
        </w:rPr>
        <w:t xml:space="preserve">　　</w:t>
      </w:r>
      <w:r w:rsidRPr="00462FAE">
        <w:rPr>
          <w:rFonts w:hint="eastAsia"/>
        </w:rPr>
        <w:t>※　通報者</w:t>
      </w:r>
      <w:r>
        <w:rPr>
          <w:rFonts w:hint="eastAsia"/>
        </w:rPr>
        <w:t>等</w:t>
      </w:r>
      <w:r w:rsidRPr="00462FAE">
        <w:rPr>
          <w:rFonts w:hint="eastAsia"/>
        </w:rPr>
        <w:t>が匿名を希望する場合，私用のフリーメールアドレス</w:t>
      </w:r>
      <w:r>
        <w:rPr>
          <w:rFonts w:hint="eastAsia"/>
        </w:rPr>
        <w:t>からも受け付ける</w:t>
      </w:r>
      <w:r w:rsidRPr="00462FAE">
        <w:rPr>
          <w:rFonts w:hint="eastAsia"/>
        </w:rPr>
        <w:t>等の</w:t>
      </w:r>
      <w:r>
        <w:rPr>
          <w:rFonts w:hint="eastAsia"/>
        </w:rPr>
        <w:t>対応</w:t>
      </w:r>
      <w:r w:rsidRPr="00462FAE">
        <w:rPr>
          <w:rFonts w:hint="eastAsia"/>
        </w:rPr>
        <w:t>も考えられる。そのような</w:t>
      </w:r>
      <w:r>
        <w:rPr>
          <w:rFonts w:hint="eastAsia"/>
        </w:rPr>
        <w:t>対応</w:t>
      </w:r>
      <w:r w:rsidRPr="00462FAE">
        <w:rPr>
          <w:rFonts w:hint="eastAsia"/>
        </w:rPr>
        <w:t>を排除する実務運用とならないよう，留意が必要である。</w:t>
      </w:r>
    </w:p>
    <w:p w14:paraId="6E731F0E" w14:textId="427CE12F" w:rsidR="00A41CA2" w:rsidRDefault="00A41CA2" w:rsidP="008554F0">
      <w:pPr>
        <w:pStyle w:val="aa"/>
        <w:ind w:leftChars="67" w:left="141"/>
      </w:pPr>
      <w:r>
        <w:rPr>
          <w:rFonts w:hint="eastAsia"/>
        </w:rPr>
        <w:t>・通報内容となる事実に係る事業者の氏名又は名称，所在地及びウェブアドレス</w:t>
      </w:r>
    </w:p>
    <w:p w14:paraId="517B4955" w14:textId="3EF84263" w:rsidR="00A41CA2" w:rsidRDefault="00A41CA2" w:rsidP="008554F0">
      <w:pPr>
        <w:pStyle w:val="aa"/>
        <w:ind w:leftChars="67" w:left="141"/>
      </w:pPr>
      <w:r>
        <w:rPr>
          <w:rFonts w:hint="eastAsia"/>
        </w:rPr>
        <w:t>・通報者等と事業者との関係</w:t>
      </w:r>
    </w:p>
    <w:p w14:paraId="01B9156E" w14:textId="27914088" w:rsidR="00A41CA2" w:rsidRDefault="00A41CA2" w:rsidP="008554F0">
      <w:pPr>
        <w:pStyle w:val="aa"/>
        <w:ind w:leftChars="67" w:left="141"/>
      </w:pPr>
      <w:r>
        <w:rPr>
          <w:rFonts w:hint="eastAsia"/>
        </w:rPr>
        <w:t>・通報の内容となる事実の概要と関係する法令等</w:t>
      </w:r>
    </w:p>
    <w:p w14:paraId="3477BE61" w14:textId="0A655F60" w:rsidR="00A41CA2" w:rsidRDefault="00A41CA2" w:rsidP="008554F0">
      <w:pPr>
        <w:pStyle w:val="aa"/>
        <w:ind w:leftChars="67" w:left="141"/>
      </w:pPr>
      <w:r>
        <w:rPr>
          <w:rFonts w:hint="eastAsia"/>
        </w:rPr>
        <w:t>・通報の内容となる事実を裏付ける資料，物件等の有無及びその名称等</w:t>
      </w:r>
    </w:p>
  </w:footnote>
  <w:footnote w:id="13">
    <w:p w14:paraId="70CF6987" w14:textId="177887FD" w:rsidR="00A41CA2" w:rsidRDefault="00A41CA2" w:rsidP="008554F0">
      <w:pPr>
        <w:pStyle w:val="aa"/>
      </w:pPr>
      <w:r>
        <w:rPr>
          <w:rStyle w:val="ac"/>
        </w:rPr>
        <w:footnoteRef/>
      </w:r>
      <w:r>
        <w:t xml:space="preserve"> </w:t>
      </w:r>
      <w:r w:rsidRPr="00563910">
        <w:rPr>
          <w:rFonts w:hint="eastAsia"/>
        </w:rPr>
        <w:t>通報者等本</w:t>
      </w:r>
      <w:r>
        <w:rPr>
          <w:rFonts w:hint="eastAsia"/>
        </w:rPr>
        <w:t>人からの情報流出によって通報者等が特定されることもあることから，通報者等に対して</w:t>
      </w:r>
      <w:r w:rsidRPr="00563910">
        <w:rPr>
          <w:rFonts w:hint="eastAsia"/>
        </w:rPr>
        <w:t>，情報管理の重要性について十分に理解させることも必要</w:t>
      </w:r>
      <w:r>
        <w:rPr>
          <w:rFonts w:hint="eastAsia"/>
        </w:rPr>
        <w:t>である</w:t>
      </w:r>
      <w:r w:rsidRPr="00563910">
        <w:rPr>
          <w:rFonts w:hint="eastAsia"/>
        </w:rPr>
        <w:t>。</w:t>
      </w:r>
    </w:p>
  </w:footnote>
  <w:footnote w:id="14">
    <w:p w14:paraId="56AC9BA7" w14:textId="5C2EF503" w:rsidR="00A41CA2" w:rsidRPr="008B58D7" w:rsidRDefault="00A41CA2">
      <w:pPr>
        <w:pStyle w:val="aa"/>
      </w:pPr>
      <w:r>
        <w:rPr>
          <w:rStyle w:val="ac"/>
        </w:rPr>
        <w:footnoteRef/>
      </w:r>
      <w:r>
        <w:t xml:space="preserve"> </w:t>
      </w:r>
      <w:r>
        <w:rPr>
          <w:rFonts w:hint="eastAsia"/>
        </w:rPr>
        <w:t>本</w:t>
      </w:r>
      <w:r w:rsidRPr="008B58D7">
        <w:t>項第1号から第3号までの事項について，ウェブサイト等に掲載することにより匿名の通報者に対しても</w:t>
      </w:r>
      <w:r>
        <w:rPr>
          <w:rFonts w:hint="eastAsia"/>
        </w:rPr>
        <w:t>周知する</w:t>
      </w:r>
      <w:r>
        <w:t>こと</w:t>
      </w:r>
      <w:r>
        <w:rPr>
          <w:rFonts w:hint="eastAsia"/>
        </w:rPr>
        <w:t>も考えられる。</w:t>
      </w:r>
    </w:p>
  </w:footnote>
  <w:footnote w:id="15">
    <w:p w14:paraId="3D99FAB0" w14:textId="77777777" w:rsidR="00A41CA2" w:rsidRPr="000E2BD1" w:rsidRDefault="00A41CA2" w:rsidP="00DB6FC2">
      <w:pPr>
        <w:pStyle w:val="aa"/>
      </w:pPr>
      <w:r>
        <w:rPr>
          <w:rStyle w:val="ac"/>
        </w:rPr>
        <w:footnoteRef/>
      </w:r>
      <w:r>
        <w:t xml:space="preserve"> </w:t>
      </w:r>
      <w:r w:rsidRPr="009E7141">
        <w:t>真実相当性の判断にあたっては，当該通報内容を裏付ける内部資料，関係者による供述等の存在のみならず，通報者本人による供述内容の具体性，迫真性等によっても認められ得ることを十分に踏まえ，柔軟かつ適切に対応することが求められる。</w:t>
      </w:r>
    </w:p>
  </w:footnote>
  <w:footnote w:id="16">
    <w:p w14:paraId="60104C2A" w14:textId="1D9BFDCE" w:rsidR="00A41CA2" w:rsidRDefault="00A41CA2" w:rsidP="008554F0">
      <w:pPr>
        <w:pStyle w:val="aa"/>
      </w:pPr>
      <w:r>
        <w:rPr>
          <w:rStyle w:val="ac"/>
        </w:rPr>
        <w:footnoteRef/>
      </w:r>
      <w:r>
        <w:t xml:space="preserve"> </w:t>
      </w:r>
      <w:r>
        <w:rPr>
          <w:rFonts w:hint="eastAsia"/>
        </w:rPr>
        <w:t>その他，各市区町村における個人情報の管理に関する</w:t>
      </w:r>
      <w:r w:rsidRPr="005C2336">
        <w:rPr>
          <w:rFonts w:hint="eastAsia"/>
        </w:rPr>
        <w:t>規程等が考えられ</w:t>
      </w:r>
      <w:r>
        <w:rPr>
          <w:rFonts w:hint="eastAsia"/>
        </w:rPr>
        <w:t>る</w:t>
      </w:r>
      <w:r w:rsidRPr="005C2336">
        <w:rPr>
          <w:rFonts w:hint="eastAsia"/>
        </w:rPr>
        <w:t>。</w:t>
      </w:r>
    </w:p>
  </w:footnote>
  <w:footnote w:id="17">
    <w:p w14:paraId="6C46C54A" w14:textId="04648E6C" w:rsidR="00A41CA2" w:rsidRDefault="00A41CA2" w:rsidP="008554F0">
      <w:pPr>
        <w:pStyle w:val="aa"/>
      </w:pPr>
      <w:r>
        <w:rPr>
          <w:rStyle w:val="ac"/>
        </w:rPr>
        <w:footnoteRef/>
      </w:r>
      <w:r>
        <w:t xml:space="preserve"> </w:t>
      </w:r>
      <w:r>
        <w:rPr>
          <w:rFonts w:hint="eastAsia"/>
        </w:rPr>
        <w:t>通報等に係る秘密保持を徹底する観点から</w:t>
      </w:r>
      <w:r w:rsidRPr="004C7AFA">
        <w:rPr>
          <w:rFonts w:hint="eastAsia"/>
        </w:rPr>
        <w:t>，主管課におい</w:t>
      </w:r>
      <w:r>
        <w:rPr>
          <w:rFonts w:hint="eastAsia"/>
        </w:rPr>
        <w:t>て，通報等への対応に際する秘密保持及び個人情報の保護について，必要に応じ</w:t>
      </w:r>
      <w:r w:rsidRPr="004C7AFA">
        <w:rPr>
          <w:rFonts w:hint="eastAsia"/>
        </w:rPr>
        <w:t>，その所掌する事務の内容に即した具体的な規程を定める旨の規定を設けることも考えられ</w:t>
      </w:r>
      <w:r>
        <w:rPr>
          <w:rFonts w:hint="eastAsia"/>
        </w:rPr>
        <w:t>る</w:t>
      </w:r>
      <w:r w:rsidRPr="004C7AFA">
        <w:rPr>
          <w:rFonts w:hint="eastAsia"/>
        </w:rPr>
        <w:t>。</w:t>
      </w:r>
    </w:p>
  </w:footnote>
  <w:footnote w:id="18">
    <w:p w14:paraId="720BA682" w14:textId="3D558A74" w:rsidR="00A41CA2" w:rsidRPr="00666975" w:rsidRDefault="00A41CA2" w:rsidP="008554F0">
      <w:pPr>
        <w:pStyle w:val="aa"/>
      </w:pPr>
      <w:r>
        <w:rPr>
          <w:rStyle w:val="ac"/>
        </w:rPr>
        <w:footnoteRef/>
      </w:r>
      <w:r>
        <w:t xml:space="preserve"> </w:t>
      </w:r>
      <w:r w:rsidRPr="003218E3">
        <w:rPr>
          <w:rFonts w:hint="eastAsia"/>
        </w:rPr>
        <w:t>公益通報者保護制度の仕組みや法解釈</w:t>
      </w:r>
      <w:r>
        <w:rPr>
          <w:rFonts w:hint="eastAsia"/>
        </w:rPr>
        <w:t>等については公益通報者保護制度相談ダイヤル（一元的相談窓口）を</w:t>
      </w:r>
      <w:r w:rsidRPr="003218E3">
        <w:rPr>
          <w:rFonts w:hint="eastAsia"/>
        </w:rPr>
        <w:t>，個別的な紛争解決については各都道府県労働局等を紹介することが考え</w:t>
      </w:r>
      <w:r w:rsidRPr="00666975">
        <w:rPr>
          <w:rFonts w:hint="eastAsia"/>
        </w:rPr>
        <w:t>られ</w:t>
      </w:r>
      <w:r w:rsidRPr="00180F36">
        <w:rPr>
          <w:rFonts w:hint="eastAsia"/>
        </w:rPr>
        <w:t>る</w:t>
      </w:r>
      <w:r w:rsidRPr="00666975">
        <w:rPr>
          <w:rFonts w:hint="eastAsia"/>
        </w:rPr>
        <w:t>。</w:t>
      </w:r>
    </w:p>
  </w:footnote>
  <w:footnote w:id="19">
    <w:p w14:paraId="4398C293" w14:textId="5DCE4835" w:rsidR="00A41CA2" w:rsidRPr="005D4C54" w:rsidRDefault="00A41CA2">
      <w:pPr>
        <w:pStyle w:val="aa"/>
      </w:pPr>
      <w:r w:rsidRPr="00666975">
        <w:rPr>
          <w:rStyle w:val="ac"/>
        </w:rPr>
        <w:footnoteRef/>
      </w:r>
      <w:r w:rsidRPr="00666975">
        <w:t xml:space="preserve"> </w:t>
      </w:r>
      <w:r>
        <w:rPr>
          <w:rFonts w:hint="eastAsia"/>
        </w:rPr>
        <w:t>本規程例</w:t>
      </w:r>
      <w:r w:rsidRPr="00666975">
        <w:rPr>
          <w:rFonts w:hint="eastAsia"/>
        </w:rPr>
        <w:t>は外部通報に関するものであり，</w:t>
      </w:r>
      <w:r w:rsidRPr="00FF14B6">
        <w:rPr>
          <w:rFonts w:hint="eastAsia"/>
        </w:rPr>
        <w:t>「公益通報者保護法第</w:t>
      </w:r>
      <w:r w:rsidRPr="00FF14B6">
        <w:t>11条第１項及び第２項の規定に基づき事業者がとるべき措置に関して，その適切かつ有効な実施を図るために必要な指針」（令和３年８月20日内閣府告示第</w:t>
      </w:r>
      <w:r>
        <w:rPr>
          <w:rFonts w:hint="eastAsia"/>
        </w:rPr>
        <w:t>１１８</w:t>
      </w:r>
      <w:r w:rsidRPr="00FF14B6">
        <w:t>号。），「公益通報者保護法に基づく指針（令和３年内閣府告示第１１８号）の解説」（令和3年10月13日消費者庁）</w:t>
      </w:r>
      <w:r w:rsidRPr="00FF14B6">
        <w:rPr>
          <w:rFonts w:hint="eastAsia"/>
        </w:rPr>
        <w:t>が直接的に適用されるものではないが，周知にあたっては，</w:t>
      </w:r>
      <w:r>
        <w:rPr>
          <w:rFonts w:hint="eastAsia"/>
        </w:rPr>
        <w:t>これら</w:t>
      </w:r>
      <w:r w:rsidRPr="00FF14B6">
        <w:rPr>
          <w:rFonts w:hint="eastAsia"/>
        </w:rPr>
        <w:t>についても言及することが望ましいものと考えられる。</w:t>
      </w:r>
    </w:p>
  </w:footnote>
  <w:footnote w:id="20">
    <w:p w14:paraId="43FFC888" w14:textId="201A4847" w:rsidR="00A41CA2" w:rsidRPr="00E944E5" w:rsidRDefault="00A41CA2" w:rsidP="008554F0">
      <w:pPr>
        <w:pStyle w:val="aa"/>
      </w:pPr>
      <w:r>
        <w:rPr>
          <w:rStyle w:val="ac"/>
        </w:rPr>
        <w:footnoteRef/>
      </w:r>
      <w:r>
        <w:t xml:space="preserve"> </w:t>
      </w:r>
      <w:r w:rsidRPr="00547C31">
        <w:rPr>
          <w:rFonts w:hint="eastAsia"/>
        </w:rPr>
        <w:t>各市区町村の区域内の事業者</w:t>
      </w:r>
      <w:r>
        <w:rPr>
          <w:rFonts w:hint="eastAsia"/>
        </w:rPr>
        <w:t>における法令遵守等を確保する観点から，その要綱や規程において，「公共調達や補助金等の交付を行うに際して，法令遵守の確保や不正防止等を図るため必要と認められる場合には</w:t>
      </w:r>
      <w:r w:rsidRPr="00547C31">
        <w:rPr>
          <w:rFonts w:hint="eastAsia"/>
        </w:rPr>
        <w:t>，相手方</w:t>
      </w:r>
      <w:r w:rsidRPr="00E944E5">
        <w:rPr>
          <w:rFonts w:hint="eastAsia"/>
        </w:rPr>
        <w:t>事業者に法</w:t>
      </w:r>
      <w:r>
        <w:rPr>
          <w:rFonts w:hint="eastAsia"/>
        </w:rPr>
        <w:t>，</w:t>
      </w:r>
      <w:r w:rsidRPr="00E944E5">
        <w:rPr>
          <w:rFonts w:hint="eastAsia"/>
        </w:rPr>
        <w:t>指針及び指針の解説に基づく取組を求める」旨の規定を設けることも考えられる（地方公共団体向けガイドライン５（３）②を参照）。</w:t>
      </w:r>
    </w:p>
  </w:footnote>
  <w:footnote w:id="21">
    <w:p w14:paraId="46BCD442" w14:textId="3D8C7E74" w:rsidR="00A41CA2" w:rsidRPr="00666975" w:rsidRDefault="00A41CA2" w:rsidP="008554F0">
      <w:pPr>
        <w:pStyle w:val="aa"/>
      </w:pPr>
      <w:r w:rsidRPr="00E944E5">
        <w:rPr>
          <w:rStyle w:val="ac"/>
        </w:rPr>
        <w:footnoteRef/>
      </w:r>
      <w:r w:rsidRPr="00E944E5">
        <w:t xml:space="preserve"> </w:t>
      </w:r>
      <w:r w:rsidRPr="00E944E5">
        <w:rPr>
          <w:rFonts w:hint="eastAsia"/>
        </w:rPr>
        <w:t>公表する情報の内容としては，例えば以下のようなものが考えられる。</w:t>
      </w:r>
    </w:p>
    <w:p w14:paraId="5527D36C" w14:textId="77777777" w:rsidR="00A41CA2" w:rsidRPr="00666975" w:rsidRDefault="00A41CA2" w:rsidP="008554F0">
      <w:pPr>
        <w:pStyle w:val="aa"/>
        <w:ind w:leftChars="67" w:left="141"/>
      </w:pPr>
      <w:r w:rsidRPr="00666975">
        <w:rPr>
          <w:rFonts w:hint="eastAsia"/>
        </w:rPr>
        <w:t>・通報受付件数</w:t>
      </w:r>
    </w:p>
    <w:p w14:paraId="73E6C234" w14:textId="77777777" w:rsidR="00A41CA2" w:rsidRPr="00666975" w:rsidRDefault="00A41CA2" w:rsidP="008554F0">
      <w:pPr>
        <w:pStyle w:val="aa"/>
        <w:ind w:leftChars="67" w:left="141"/>
      </w:pPr>
      <w:r w:rsidRPr="00666975">
        <w:rPr>
          <w:rFonts w:hint="eastAsia"/>
        </w:rPr>
        <w:t>・通報事案の概要</w:t>
      </w:r>
    </w:p>
    <w:p w14:paraId="76B53B46" w14:textId="77777777" w:rsidR="00A41CA2" w:rsidRPr="00666975" w:rsidRDefault="00A41CA2" w:rsidP="008554F0">
      <w:pPr>
        <w:pStyle w:val="aa"/>
        <w:ind w:leftChars="67" w:left="141"/>
      </w:pPr>
      <w:r w:rsidRPr="00666975">
        <w:rPr>
          <w:rFonts w:hint="eastAsia"/>
        </w:rPr>
        <w:t>・通報事案の調査結果の概要</w:t>
      </w:r>
    </w:p>
    <w:p w14:paraId="21AFEC56" w14:textId="3C234C97" w:rsidR="00A41CA2" w:rsidRPr="00666975" w:rsidRDefault="00A41CA2" w:rsidP="008554F0">
      <w:pPr>
        <w:pStyle w:val="aa"/>
        <w:ind w:leftChars="67" w:left="141"/>
      </w:pPr>
      <w:r w:rsidRPr="00666975">
        <w:rPr>
          <w:rFonts w:hint="eastAsia"/>
        </w:rPr>
        <w:t>・調査の結果を踏まえてとった</w:t>
      </w:r>
      <w:r w:rsidRPr="00660BE1">
        <w:rPr>
          <w:rFonts w:hint="eastAsia"/>
        </w:rPr>
        <w:t>法令に基づく措置その他適</w:t>
      </w:r>
      <w:r>
        <w:rPr>
          <w:rFonts w:hint="eastAsia"/>
        </w:rPr>
        <w:t>切</w:t>
      </w:r>
      <w:r w:rsidRPr="00660BE1">
        <w:rPr>
          <w:rFonts w:hint="eastAsia"/>
        </w:rPr>
        <w:t>な措置</w:t>
      </w:r>
      <w:r w:rsidRPr="00666975">
        <w:rPr>
          <w:rFonts w:hint="eastAsia"/>
        </w:rPr>
        <w:t xml:space="preserve"> </w:t>
      </w:r>
    </w:p>
    <w:p w14:paraId="750A551D" w14:textId="77777777" w:rsidR="00A41CA2" w:rsidRPr="00666975" w:rsidRDefault="00A41CA2" w:rsidP="008554F0">
      <w:pPr>
        <w:pStyle w:val="aa"/>
        <w:ind w:leftChars="67" w:left="141"/>
      </w:pPr>
      <w:r w:rsidRPr="00666975">
        <w:rPr>
          <w:rFonts w:hint="eastAsia"/>
        </w:rPr>
        <w:t>・調査対応状況の概要</w:t>
      </w:r>
    </w:p>
    <w:p w14:paraId="28702A61" w14:textId="77777777" w:rsidR="00A41CA2" w:rsidRPr="00666975" w:rsidRDefault="00A41CA2" w:rsidP="008554F0">
      <w:pPr>
        <w:pStyle w:val="aa"/>
        <w:ind w:leftChars="67" w:left="141"/>
      </w:pPr>
      <w:r w:rsidRPr="00666975">
        <w:rPr>
          <w:rFonts w:hint="eastAsia"/>
        </w:rPr>
        <w:t>・通報対応に要した期間</w:t>
      </w:r>
    </w:p>
    <w:p w14:paraId="721693FE" w14:textId="77777777" w:rsidR="00A41CA2" w:rsidRPr="00666975" w:rsidRDefault="00A41CA2" w:rsidP="008554F0">
      <w:pPr>
        <w:pStyle w:val="aa"/>
        <w:ind w:firstLineChars="67" w:firstLine="141"/>
      </w:pPr>
      <w:r w:rsidRPr="00666975">
        <w:rPr>
          <w:rFonts w:hint="eastAsia"/>
        </w:rPr>
        <w:t>・その他通報対応の仕組みの運用状況についての透明性を高めるために必要な事項</w:t>
      </w:r>
    </w:p>
  </w:footnote>
  <w:footnote w:id="22">
    <w:p w14:paraId="67385F6C" w14:textId="7D768AA0" w:rsidR="00A41CA2" w:rsidRDefault="00A41CA2" w:rsidP="008554F0">
      <w:pPr>
        <w:pStyle w:val="aa"/>
      </w:pPr>
      <w:r w:rsidRPr="00666975">
        <w:rPr>
          <w:rStyle w:val="ac"/>
        </w:rPr>
        <w:footnoteRef/>
      </w:r>
      <w:r w:rsidRPr="00666975">
        <w:t xml:space="preserve"> </w:t>
      </w:r>
      <w:r w:rsidRPr="00666975">
        <w:rPr>
          <w:rFonts w:hint="eastAsia"/>
        </w:rPr>
        <w:t>この際，職員や監査部門の意見のほか，弁護士や学識経験</w:t>
      </w:r>
      <w:r w:rsidRPr="00547C31">
        <w:rPr>
          <w:rFonts w:hint="eastAsia"/>
        </w:rPr>
        <w:t>者など中立的な第三者の意見を踏まえることも有益であると考えられ</w:t>
      </w:r>
      <w:r w:rsidRPr="001F4F72">
        <w:rPr>
          <w:rFonts w:hint="eastAsia"/>
        </w:rPr>
        <w:t>る</w:t>
      </w:r>
      <w:r w:rsidRPr="003E13A3">
        <w:rPr>
          <w:rFonts w:hint="eastAsia"/>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bordersDoNotSurroundHeader/>
  <w:bordersDoNotSurroundFooter/>
  <w:proofState w:spelling="clean" w:grammar="dirty"/>
  <w:defaultTabStop w:val="840"/>
  <w:drawingGridHorizontalSpacing w:val="105"/>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4F0"/>
    <w:rsid w:val="00002DDE"/>
    <w:rsid w:val="00013F96"/>
    <w:rsid w:val="00020997"/>
    <w:rsid w:val="0002622F"/>
    <w:rsid w:val="000264DE"/>
    <w:rsid w:val="00033250"/>
    <w:rsid w:val="00033BA0"/>
    <w:rsid w:val="00045CDB"/>
    <w:rsid w:val="000516DA"/>
    <w:rsid w:val="00057C05"/>
    <w:rsid w:val="0006651A"/>
    <w:rsid w:val="00066525"/>
    <w:rsid w:val="00066CBD"/>
    <w:rsid w:val="000725C6"/>
    <w:rsid w:val="00080A3B"/>
    <w:rsid w:val="00086F7D"/>
    <w:rsid w:val="000976AB"/>
    <w:rsid w:val="000A3CF1"/>
    <w:rsid w:val="000A61C0"/>
    <w:rsid w:val="000B4D27"/>
    <w:rsid w:val="000C0E41"/>
    <w:rsid w:val="000C44DE"/>
    <w:rsid w:val="000D0CAF"/>
    <w:rsid w:val="000D67A0"/>
    <w:rsid w:val="000E4B1D"/>
    <w:rsid w:val="000E53A5"/>
    <w:rsid w:val="000E54F8"/>
    <w:rsid w:val="000E6179"/>
    <w:rsid w:val="000E67B9"/>
    <w:rsid w:val="000E7A8C"/>
    <w:rsid w:val="001038D9"/>
    <w:rsid w:val="00110B0E"/>
    <w:rsid w:val="00111E65"/>
    <w:rsid w:val="00112863"/>
    <w:rsid w:val="00123074"/>
    <w:rsid w:val="0013147F"/>
    <w:rsid w:val="00142A09"/>
    <w:rsid w:val="0015024E"/>
    <w:rsid w:val="001612D3"/>
    <w:rsid w:val="00161F72"/>
    <w:rsid w:val="0016661B"/>
    <w:rsid w:val="0017486B"/>
    <w:rsid w:val="00180F36"/>
    <w:rsid w:val="00183864"/>
    <w:rsid w:val="00191C60"/>
    <w:rsid w:val="00194FD4"/>
    <w:rsid w:val="00196FEB"/>
    <w:rsid w:val="001A6215"/>
    <w:rsid w:val="001A6271"/>
    <w:rsid w:val="001A7D5B"/>
    <w:rsid w:val="001B2647"/>
    <w:rsid w:val="001D3A2C"/>
    <w:rsid w:val="001D4863"/>
    <w:rsid w:val="001E0464"/>
    <w:rsid w:val="001F22E1"/>
    <w:rsid w:val="001F4F72"/>
    <w:rsid w:val="00211921"/>
    <w:rsid w:val="00216ABC"/>
    <w:rsid w:val="0022149B"/>
    <w:rsid w:val="00221907"/>
    <w:rsid w:val="002250DC"/>
    <w:rsid w:val="0023123C"/>
    <w:rsid w:val="002507E7"/>
    <w:rsid w:val="00271F66"/>
    <w:rsid w:val="00273663"/>
    <w:rsid w:val="00285FD9"/>
    <w:rsid w:val="00290B00"/>
    <w:rsid w:val="002915DD"/>
    <w:rsid w:val="00295EAC"/>
    <w:rsid w:val="002A0C39"/>
    <w:rsid w:val="002C7B50"/>
    <w:rsid w:val="002D29D4"/>
    <w:rsid w:val="002F297E"/>
    <w:rsid w:val="00303084"/>
    <w:rsid w:val="0031222C"/>
    <w:rsid w:val="00323EC9"/>
    <w:rsid w:val="00324BBD"/>
    <w:rsid w:val="00342938"/>
    <w:rsid w:val="00343519"/>
    <w:rsid w:val="00351483"/>
    <w:rsid w:val="003579D0"/>
    <w:rsid w:val="00361F86"/>
    <w:rsid w:val="00373B52"/>
    <w:rsid w:val="003903E6"/>
    <w:rsid w:val="003A1B4D"/>
    <w:rsid w:val="003C141F"/>
    <w:rsid w:val="003D7DD6"/>
    <w:rsid w:val="003E13A3"/>
    <w:rsid w:val="003E2755"/>
    <w:rsid w:val="003E5459"/>
    <w:rsid w:val="0041099C"/>
    <w:rsid w:val="004230AB"/>
    <w:rsid w:val="0043747F"/>
    <w:rsid w:val="004426F2"/>
    <w:rsid w:val="00444B3E"/>
    <w:rsid w:val="00462FAE"/>
    <w:rsid w:val="00463C59"/>
    <w:rsid w:val="0046583D"/>
    <w:rsid w:val="00467342"/>
    <w:rsid w:val="00472590"/>
    <w:rsid w:val="004801DE"/>
    <w:rsid w:val="00483E1C"/>
    <w:rsid w:val="004A2533"/>
    <w:rsid w:val="004B1117"/>
    <w:rsid w:val="004B2D63"/>
    <w:rsid w:val="004B75B9"/>
    <w:rsid w:val="004C1EA4"/>
    <w:rsid w:val="004C772D"/>
    <w:rsid w:val="004D0C3F"/>
    <w:rsid w:val="004E0D0D"/>
    <w:rsid w:val="004E2EF0"/>
    <w:rsid w:val="004E3987"/>
    <w:rsid w:val="004F2B6C"/>
    <w:rsid w:val="004F2DDF"/>
    <w:rsid w:val="004F37CE"/>
    <w:rsid w:val="004F7BC9"/>
    <w:rsid w:val="00500B10"/>
    <w:rsid w:val="00500B37"/>
    <w:rsid w:val="00500CA3"/>
    <w:rsid w:val="005053E0"/>
    <w:rsid w:val="00510E09"/>
    <w:rsid w:val="00524057"/>
    <w:rsid w:val="00532CA7"/>
    <w:rsid w:val="00541AF5"/>
    <w:rsid w:val="00544446"/>
    <w:rsid w:val="00546A27"/>
    <w:rsid w:val="00546E86"/>
    <w:rsid w:val="005505A6"/>
    <w:rsid w:val="00550CEF"/>
    <w:rsid w:val="00562526"/>
    <w:rsid w:val="00563E70"/>
    <w:rsid w:val="005760CE"/>
    <w:rsid w:val="00576636"/>
    <w:rsid w:val="00584CC0"/>
    <w:rsid w:val="00591075"/>
    <w:rsid w:val="005933CB"/>
    <w:rsid w:val="00594D78"/>
    <w:rsid w:val="005A6FBD"/>
    <w:rsid w:val="005B1B04"/>
    <w:rsid w:val="005B3E55"/>
    <w:rsid w:val="005B7FFE"/>
    <w:rsid w:val="005C0E6B"/>
    <w:rsid w:val="005D4C54"/>
    <w:rsid w:val="005D58A1"/>
    <w:rsid w:val="005F1F79"/>
    <w:rsid w:val="005F5DBC"/>
    <w:rsid w:val="005F65D2"/>
    <w:rsid w:val="006005F0"/>
    <w:rsid w:val="00601E19"/>
    <w:rsid w:val="00604E2E"/>
    <w:rsid w:val="006051DC"/>
    <w:rsid w:val="00606AF5"/>
    <w:rsid w:val="00607A6A"/>
    <w:rsid w:val="00607FBB"/>
    <w:rsid w:val="006123C9"/>
    <w:rsid w:val="00612663"/>
    <w:rsid w:val="00632BCF"/>
    <w:rsid w:val="0064027B"/>
    <w:rsid w:val="0064435F"/>
    <w:rsid w:val="006461B9"/>
    <w:rsid w:val="00646E4F"/>
    <w:rsid w:val="006531EC"/>
    <w:rsid w:val="00657314"/>
    <w:rsid w:val="00657C05"/>
    <w:rsid w:val="00660BE1"/>
    <w:rsid w:val="00663526"/>
    <w:rsid w:val="006647E4"/>
    <w:rsid w:val="00666333"/>
    <w:rsid w:val="00666975"/>
    <w:rsid w:val="006911E5"/>
    <w:rsid w:val="00692B20"/>
    <w:rsid w:val="006B3D26"/>
    <w:rsid w:val="006B4207"/>
    <w:rsid w:val="006E0B9C"/>
    <w:rsid w:val="006E78E0"/>
    <w:rsid w:val="006F2D1E"/>
    <w:rsid w:val="006F4856"/>
    <w:rsid w:val="0071596C"/>
    <w:rsid w:val="00727A18"/>
    <w:rsid w:val="00735F3B"/>
    <w:rsid w:val="0073694F"/>
    <w:rsid w:val="00747BE1"/>
    <w:rsid w:val="007534DA"/>
    <w:rsid w:val="0076492A"/>
    <w:rsid w:val="007670AB"/>
    <w:rsid w:val="00772F6F"/>
    <w:rsid w:val="00773A32"/>
    <w:rsid w:val="00780AAB"/>
    <w:rsid w:val="007A1A4F"/>
    <w:rsid w:val="007A4CE9"/>
    <w:rsid w:val="007B3CC9"/>
    <w:rsid w:val="007C63C9"/>
    <w:rsid w:val="007D4E51"/>
    <w:rsid w:val="007E10AB"/>
    <w:rsid w:val="00801766"/>
    <w:rsid w:val="00806488"/>
    <w:rsid w:val="00821A16"/>
    <w:rsid w:val="00825FD4"/>
    <w:rsid w:val="008272E2"/>
    <w:rsid w:val="00831D0E"/>
    <w:rsid w:val="00832442"/>
    <w:rsid w:val="00852600"/>
    <w:rsid w:val="0085341B"/>
    <w:rsid w:val="008554F0"/>
    <w:rsid w:val="00856C55"/>
    <w:rsid w:val="0085740F"/>
    <w:rsid w:val="0086327A"/>
    <w:rsid w:val="00867DA5"/>
    <w:rsid w:val="00870918"/>
    <w:rsid w:val="008725AB"/>
    <w:rsid w:val="008740E8"/>
    <w:rsid w:val="00887202"/>
    <w:rsid w:val="008A1390"/>
    <w:rsid w:val="008B544B"/>
    <w:rsid w:val="008B58D7"/>
    <w:rsid w:val="008B6F2C"/>
    <w:rsid w:val="008B73AE"/>
    <w:rsid w:val="008C15FB"/>
    <w:rsid w:val="008C1B34"/>
    <w:rsid w:val="008D2911"/>
    <w:rsid w:val="008F6F11"/>
    <w:rsid w:val="00910E02"/>
    <w:rsid w:val="00911017"/>
    <w:rsid w:val="0091406B"/>
    <w:rsid w:val="0092419E"/>
    <w:rsid w:val="009244AA"/>
    <w:rsid w:val="00924B85"/>
    <w:rsid w:val="00954D15"/>
    <w:rsid w:val="00957B0A"/>
    <w:rsid w:val="00965CE7"/>
    <w:rsid w:val="0097162A"/>
    <w:rsid w:val="0097366A"/>
    <w:rsid w:val="009759DE"/>
    <w:rsid w:val="009829E5"/>
    <w:rsid w:val="009858D8"/>
    <w:rsid w:val="009861BB"/>
    <w:rsid w:val="009949F4"/>
    <w:rsid w:val="00996652"/>
    <w:rsid w:val="00997287"/>
    <w:rsid w:val="00997459"/>
    <w:rsid w:val="009A5E33"/>
    <w:rsid w:val="009B3F19"/>
    <w:rsid w:val="009C1141"/>
    <w:rsid w:val="009D00B3"/>
    <w:rsid w:val="009D6838"/>
    <w:rsid w:val="009E3492"/>
    <w:rsid w:val="009E7141"/>
    <w:rsid w:val="009F7D40"/>
    <w:rsid w:val="00A00F85"/>
    <w:rsid w:val="00A07BAA"/>
    <w:rsid w:val="00A1214B"/>
    <w:rsid w:val="00A153D9"/>
    <w:rsid w:val="00A246F8"/>
    <w:rsid w:val="00A32CAB"/>
    <w:rsid w:val="00A338C4"/>
    <w:rsid w:val="00A400A5"/>
    <w:rsid w:val="00A41CA2"/>
    <w:rsid w:val="00A44C35"/>
    <w:rsid w:val="00A45DA1"/>
    <w:rsid w:val="00A6467E"/>
    <w:rsid w:val="00A65B51"/>
    <w:rsid w:val="00A67713"/>
    <w:rsid w:val="00A74394"/>
    <w:rsid w:val="00A80B8E"/>
    <w:rsid w:val="00A8560F"/>
    <w:rsid w:val="00A95884"/>
    <w:rsid w:val="00A975B3"/>
    <w:rsid w:val="00AA1683"/>
    <w:rsid w:val="00AA1BF8"/>
    <w:rsid w:val="00AA3276"/>
    <w:rsid w:val="00AB082B"/>
    <w:rsid w:val="00AB18A6"/>
    <w:rsid w:val="00AC64BA"/>
    <w:rsid w:val="00AD4CB8"/>
    <w:rsid w:val="00AD6638"/>
    <w:rsid w:val="00AD6E85"/>
    <w:rsid w:val="00AF0B83"/>
    <w:rsid w:val="00B22C6E"/>
    <w:rsid w:val="00B23263"/>
    <w:rsid w:val="00B26E6F"/>
    <w:rsid w:val="00B3139B"/>
    <w:rsid w:val="00B33B02"/>
    <w:rsid w:val="00B351BC"/>
    <w:rsid w:val="00B35A20"/>
    <w:rsid w:val="00B36C89"/>
    <w:rsid w:val="00B40E5C"/>
    <w:rsid w:val="00B5506F"/>
    <w:rsid w:val="00B57F48"/>
    <w:rsid w:val="00B70869"/>
    <w:rsid w:val="00B7243E"/>
    <w:rsid w:val="00B739D4"/>
    <w:rsid w:val="00B9062A"/>
    <w:rsid w:val="00BC160B"/>
    <w:rsid w:val="00BC5467"/>
    <w:rsid w:val="00BE21EF"/>
    <w:rsid w:val="00BE6C90"/>
    <w:rsid w:val="00BF465E"/>
    <w:rsid w:val="00BF6819"/>
    <w:rsid w:val="00C05E37"/>
    <w:rsid w:val="00C07DAC"/>
    <w:rsid w:val="00C31CCB"/>
    <w:rsid w:val="00C3490E"/>
    <w:rsid w:val="00C41935"/>
    <w:rsid w:val="00C4218A"/>
    <w:rsid w:val="00C50A7C"/>
    <w:rsid w:val="00C601FC"/>
    <w:rsid w:val="00C6031E"/>
    <w:rsid w:val="00C74AA4"/>
    <w:rsid w:val="00C801CA"/>
    <w:rsid w:val="00C93E2B"/>
    <w:rsid w:val="00C958CE"/>
    <w:rsid w:val="00CA4039"/>
    <w:rsid w:val="00CA78D5"/>
    <w:rsid w:val="00CB4F20"/>
    <w:rsid w:val="00CC0ED0"/>
    <w:rsid w:val="00CC2056"/>
    <w:rsid w:val="00CD6CFC"/>
    <w:rsid w:val="00CE2548"/>
    <w:rsid w:val="00D27FAE"/>
    <w:rsid w:val="00D3117E"/>
    <w:rsid w:val="00D3638E"/>
    <w:rsid w:val="00D4677C"/>
    <w:rsid w:val="00D47D3F"/>
    <w:rsid w:val="00D52931"/>
    <w:rsid w:val="00D57520"/>
    <w:rsid w:val="00D75E0E"/>
    <w:rsid w:val="00D82B6B"/>
    <w:rsid w:val="00D84CA0"/>
    <w:rsid w:val="00D9029C"/>
    <w:rsid w:val="00D91A75"/>
    <w:rsid w:val="00D92B21"/>
    <w:rsid w:val="00D97FDC"/>
    <w:rsid w:val="00DA1FDE"/>
    <w:rsid w:val="00DA38BA"/>
    <w:rsid w:val="00DB16BF"/>
    <w:rsid w:val="00DB6FC2"/>
    <w:rsid w:val="00DC6BB0"/>
    <w:rsid w:val="00DC6CCF"/>
    <w:rsid w:val="00DD02D5"/>
    <w:rsid w:val="00DD1CF6"/>
    <w:rsid w:val="00DD5764"/>
    <w:rsid w:val="00DD61F2"/>
    <w:rsid w:val="00DD6B5B"/>
    <w:rsid w:val="00DE01D0"/>
    <w:rsid w:val="00E30490"/>
    <w:rsid w:val="00E3114E"/>
    <w:rsid w:val="00E33D1E"/>
    <w:rsid w:val="00E33E3B"/>
    <w:rsid w:val="00E40257"/>
    <w:rsid w:val="00E4439D"/>
    <w:rsid w:val="00E44E0F"/>
    <w:rsid w:val="00E461B8"/>
    <w:rsid w:val="00E46F15"/>
    <w:rsid w:val="00E46F26"/>
    <w:rsid w:val="00E53058"/>
    <w:rsid w:val="00E57E40"/>
    <w:rsid w:val="00E61170"/>
    <w:rsid w:val="00E81A0A"/>
    <w:rsid w:val="00E87909"/>
    <w:rsid w:val="00E944E5"/>
    <w:rsid w:val="00E95021"/>
    <w:rsid w:val="00EA62D1"/>
    <w:rsid w:val="00EA7CAB"/>
    <w:rsid w:val="00ED4562"/>
    <w:rsid w:val="00EE22FD"/>
    <w:rsid w:val="00EE7FE4"/>
    <w:rsid w:val="00EF2EA4"/>
    <w:rsid w:val="00F044B6"/>
    <w:rsid w:val="00F110BC"/>
    <w:rsid w:val="00F2219C"/>
    <w:rsid w:val="00F2649A"/>
    <w:rsid w:val="00F279C6"/>
    <w:rsid w:val="00F31A87"/>
    <w:rsid w:val="00F6403E"/>
    <w:rsid w:val="00F65DD1"/>
    <w:rsid w:val="00F73A00"/>
    <w:rsid w:val="00F74853"/>
    <w:rsid w:val="00F76882"/>
    <w:rsid w:val="00F836D4"/>
    <w:rsid w:val="00F871BF"/>
    <w:rsid w:val="00F92469"/>
    <w:rsid w:val="00F93E5C"/>
    <w:rsid w:val="00F96C81"/>
    <w:rsid w:val="00FA1AA3"/>
    <w:rsid w:val="00FA61F9"/>
    <w:rsid w:val="00FA73D8"/>
    <w:rsid w:val="00FD5548"/>
    <w:rsid w:val="00FD71C4"/>
    <w:rsid w:val="00FF0193"/>
    <w:rsid w:val="00FF14B6"/>
    <w:rsid w:val="00FF75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F36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11E5"/>
    <w:pPr>
      <w:tabs>
        <w:tab w:val="center" w:pos="4252"/>
        <w:tab w:val="right" w:pos="8504"/>
      </w:tabs>
      <w:snapToGrid w:val="0"/>
    </w:pPr>
  </w:style>
  <w:style w:type="character" w:customStyle="1" w:styleId="a4">
    <w:name w:val="ヘッダー (文字)"/>
    <w:basedOn w:val="a0"/>
    <w:link w:val="a3"/>
    <w:uiPriority w:val="99"/>
    <w:rsid w:val="006911E5"/>
  </w:style>
  <w:style w:type="paragraph" w:styleId="a5">
    <w:name w:val="footer"/>
    <w:basedOn w:val="a"/>
    <w:link w:val="a6"/>
    <w:uiPriority w:val="99"/>
    <w:unhideWhenUsed/>
    <w:rsid w:val="006911E5"/>
    <w:pPr>
      <w:tabs>
        <w:tab w:val="center" w:pos="4252"/>
        <w:tab w:val="right" w:pos="8504"/>
      </w:tabs>
      <w:snapToGrid w:val="0"/>
    </w:pPr>
  </w:style>
  <w:style w:type="character" w:customStyle="1" w:styleId="a6">
    <w:name w:val="フッター (文字)"/>
    <w:basedOn w:val="a0"/>
    <w:link w:val="a5"/>
    <w:uiPriority w:val="99"/>
    <w:rsid w:val="006911E5"/>
  </w:style>
  <w:style w:type="character" w:styleId="a7">
    <w:name w:val="annotation reference"/>
    <w:basedOn w:val="a0"/>
    <w:uiPriority w:val="99"/>
    <w:semiHidden/>
    <w:unhideWhenUsed/>
    <w:rsid w:val="008554F0"/>
    <w:rPr>
      <w:sz w:val="18"/>
      <w:szCs w:val="18"/>
    </w:rPr>
  </w:style>
  <w:style w:type="paragraph" w:styleId="a8">
    <w:name w:val="annotation text"/>
    <w:basedOn w:val="a"/>
    <w:link w:val="a9"/>
    <w:uiPriority w:val="99"/>
    <w:unhideWhenUsed/>
    <w:rsid w:val="008554F0"/>
    <w:pPr>
      <w:jc w:val="left"/>
    </w:pPr>
  </w:style>
  <w:style w:type="character" w:customStyle="1" w:styleId="a9">
    <w:name w:val="コメント文字列 (文字)"/>
    <w:basedOn w:val="a0"/>
    <w:link w:val="a8"/>
    <w:uiPriority w:val="99"/>
    <w:rsid w:val="008554F0"/>
  </w:style>
  <w:style w:type="paragraph" w:styleId="aa">
    <w:name w:val="footnote text"/>
    <w:basedOn w:val="a"/>
    <w:link w:val="ab"/>
    <w:uiPriority w:val="99"/>
    <w:unhideWhenUsed/>
    <w:rsid w:val="008554F0"/>
    <w:pPr>
      <w:snapToGrid w:val="0"/>
      <w:jc w:val="left"/>
    </w:pPr>
  </w:style>
  <w:style w:type="character" w:customStyle="1" w:styleId="ab">
    <w:name w:val="脚注文字列 (文字)"/>
    <w:basedOn w:val="a0"/>
    <w:link w:val="aa"/>
    <w:uiPriority w:val="99"/>
    <w:rsid w:val="008554F0"/>
  </w:style>
  <w:style w:type="character" w:styleId="ac">
    <w:name w:val="footnote reference"/>
    <w:basedOn w:val="a0"/>
    <w:uiPriority w:val="99"/>
    <w:semiHidden/>
    <w:unhideWhenUsed/>
    <w:rsid w:val="008554F0"/>
    <w:rPr>
      <w:vertAlign w:val="superscript"/>
    </w:rPr>
  </w:style>
  <w:style w:type="paragraph" w:styleId="ad">
    <w:name w:val="Balloon Text"/>
    <w:basedOn w:val="a"/>
    <w:link w:val="ae"/>
    <w:uiPriority w:val="99"/>
    <w:semiHidden/>
    <w:unhideWhenUsed/>
    <w:rsid w:val="008554F0"/>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8554F0"/>
    <w:rPr>
      <w:rFonts w:asciiTheme="majorHAnsi" w:eastAsiaTheme="majorEastAsia" w:hAnsiTheme="majorHAnsi" w:cstheme="majorBidi"/>
      <w:sz w:val="18"/>
      <w:szCs w:val="18"/>
    </w:rPr>
  </w:style>
  <w:style w:type="paragraph" w:styleId="af">
    <w:name w:val="annotation subject"/>
    <w:basedOn w:val="a8"/>
    <w:next w:val="a8"/>
    <w:link w:val="af0"/>
    <w:uiPriority w:val="99"/>
    <w:semiHidden/>
    <w:unhideWhenUsed/>
    <w:rsid w:val="009A5E33"/>
    <w:rPr>
      <w:b/>
      <w:bCs/>
    </w:rPr>
  </w:style>
  <w:style w:type="character" w:customStyle="1" w:styleId="af0">
    <w:name w:val="コメント内容 (文字)"/>
    <w:basedOn w:val="a9"/>
    <w:link w:val="af"/>
    <w:uiPriority w:val="99"/>
    <w:semiHidden/>
    <w:rsid w:val="009A5E33"/>
    <w:rPr>
      <w:b/>
      <w:bCs/>
    </w:rPr>
  </w:style>
  <w:style w:type="paragraph" w:styleId="af1">
    <w:name w:val="Revision"/>
    <w:hidden/>
    <w:uiPriority w:val="99"/>
    <w:semiHidden/>
    <w:rsid w:val="00E46F15"/>
  </w:style>
  <w:style w:type="paragraph" w:styleId="af2">
    <w:name w:val="endnote text"/>
    <w:basedOn w:val="a"/>
    <w:link w:val="af3"/>
    <w:uiPriority w:val="99"/>
    <w:semiHidden/>
    <w:unhideWhenUsed/>
    <w:rsid w:val="00AC64BA"/>
    <w:pPr>
      <w:snapToGrid w:val="0"/>
      <w:jc w:val="left"/>
    </w:pPr>
  </w:style>
  <w:style w:type="character" w:customStyle="1" w:styleId="af3">
    <w:name w:val="文末脚注文字列 (文字)"/>
    <w:basedOn w:val="a0"/>
    <w:link w:val="af2"/>
    <w:uiPriority w:val="99"/>
    <w:semiHidden/>
    <w:rsid w:val="00AC64BA"/>
  </w:style>
  <w:style w:type="character" w:styleId="af4">
    <w:name w:val="endnote reference"/>
    <w:basedOn w:val="a0"/>
    <w:uiPriority w:val="99"/>
    <w:semiHidden/>
    <w:unhideWhenUsed/>
    <w:rsid w:val="00AC64BA"/>
    <w:rPr>
      <w:vertAlign w:val="superscript"/>
    </w:rPr>
  </w:style>
  <w:style w:type="paragraph" w:styleId="af5">
    <w:name w:val="Plain Text"/>
    <w:basedOn w:val="a"/>
    <w:link w:val="af6"/>
    <w:uiPriority w:val="99"/>
    <w:semiHidden/>
    <w:unhideWhenUsed/>
    <w:rsid w:val="00057C05"/>
    <w:rPr>
      <w:rFonts w:asciiTheme="minorEastAsia" w:hAnsi="Courier New" w:cs="Courier New"/>
    </w:rPr>
  </w:style>
  <w:style w:type="character" w:customStyle="1" w:styleId="af6">
    <w:name w:val="書式なし (文字)"/>
    <w:basedOn w:val="a0"/>
    <w:link w:val="af5"/>
    <w:uiPriority w:val="99"/>
    <w:semiHidden/>
    <w:rsid w:val="00057C05"/>
    <w:rPr>
      <w:rFonts w:asciiTheme="minorEastAsia"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0100139">
      <w:bodyDiv w:val="1"/>
      <w:marLeft w:val="0"/>
      <w:marRight w:val="0"/>
      <w:marTop w:val="0"/>
      <w:marBottom w:val="0"/>
      <w:divBdr>
        <w:top w:val="none" w:sz="0" w:space="0" w:color="auto"/>
        <w:left w:val="none" w:sz="0" w:space="0" w:color="auto"/>
        <w:bottom w:val="none" w:sz="0" w:space="0" w:color="auto"/>
        <w:right w:val="none" w:sz="0" w:space="0" w:color="auto"/>
      </w:divBdr>
    </w:div>
    <w:div w:id="657854167">
      <w:bodyDiv w:val="1"/>
      <w:marLeft w:val="0"/>
      <w:marRight w:val="0"/>
      <w:marTop w:val="0"/>
      <w:marBottom w:val="0"/>
      <w:divBdr>
        <w:top w:val="none" w:sz="0" w:space="0" w:color="auto"/>
        <w:left w:val="none" w:sz="0" w:space="0" w:color="auto"/>
        <w:bottom w:val="none" w:sz="0" w:space="0" w:color="auto"/>
        <w:right w:val="none" w:sz="0" w:space="0" w:color="auto"/>
      </w:divBdr>
    </w:div>
    <w:div w:id="1173715661">
      <w:bodyDiv w:val="1"/>
      <w:marLeft w:val="0"/>
      <w:marRight w:val="0"/>
      <w:marTop w:val="0"/>
      <w:marBottom w:val="0"/>
      <w:divBdr>
        <w:top w:val="none" w:sz="0" w:space="0" w:color="auto"/>
        <w:left w:val="none" w:sz="0" w:space="0" w:color="auto"/>
        <w:bottom w:val="none" w:sz="0" w:space="0" w:color="auto"/>
        <w:right w:val="none" w:sz="0" w:space="0" w:color="auto"/>
      </w:divBdr>
    </w:div>
    <w:div w:id="1267881688">
      <w:bodyDiv w:val="1"/>
      <w:marLeft w:val="0"/>
      <w:marRight w:val="0"/>
      <w:marTop w:val="0"/>
      <w:marBottom w:val="0"/>
      <w:divBdr>
        <w:top w:val="none" w:sz="0" w:space="0" w:color="auto"/>
        <w:left w:val="none" w:sz="0" w:space="0" w:color="auto"/>
        <w:bottom w:val="none" w:sz="0" w:space="0" w:color="auto"/>
        <w:right w:val="none" w:sz="0" w:space="0" w:color="auto"/>
      </w:divBdr>
    </w:div>
    <w:div w:id="20026117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5" Type="http://schemas.microsoft.com/office/2016/09/relationships/commentsIds" Target="commentsIds.xml"/><Relationship Id="rId4"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3852</Words>
  <Characters>3969</Characters>
  <Application>Microsoft Office Word</Application>
  <DocSecurity>0</DocSecurity>
  <Lines>305</Lines>
  <Paragraphs>195</Paragraphs>
  <ScaleCrop>false</ScaleCrop>
  <Company/>
  <LinksUpToDate>false</LinksUpToDate>
  <CharactersWithSpaces>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2022-04-27T09:31:00Z</dcterms:created>
  <dcterms:modified xsi:type="dcterms:W3CDTF">2022-04-27T09:31:00Z</dcterms:modified>
</cp:coreProperties>
</file>